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7C1187" w14:textId="47751FC2" w:rsidR="004456E5" w:rsidRPr="00472CD9" w:rsidRDefault="004456E5" w:rsidP="004456E5">
      <w:pPr>
        <w:widowControl w:val="0"/>
        <w:autoSpaceDE w:val="0"/>
        <w:autoSpaceDN w:val="0"/>
        <w:adjustRightInd w:val="0"/>
        <w:jc w:val="center"/>
        <w:rPr>
          <w:rFonts w:cs="Arial"/>
          <w:b/>
        </w:rPr>
      </w:pPr>
      <w:r w:rsidRPr="00472CD9">
        <w:rPr>
          <w:rFonts w:cs="Arial"/>
          <w:b/>
        </w:rPr>
        <w:t xml:space="preserve">ECON 136:  </w:t>
      </w:r>
      <w:r w:rsidR="00854F82">
        <w:rPr>
          <w:rFonts w:cs="Arial"/>
          <w:b/>
        </w:rPr>
        <w:t>Week 10</w:t>
      </w:r>
      <w:r w:rsidR="008773FB">
        <w:rPr>
          <w:rFonts w:cs="Arial"/>
          <w:b/>
        </w:rPr>
        <w:t xml:space="preserve">, </w:t>
      </w:r>
      <w:r w:rsidR="000765BC">
        <w:rPr>
          <w:rFonts w:cs="Arial"/>
          <w:b/>
        </w:rPr>
        <w:t>Friday</w:t>
      </w:r>
    </w:p>
    <w:p w14:paraId="4C9B3BBC" w14:textId="68928CCF" w:rsidR="00DC3B06" w:rsidRDefault="000765BC" w:rsidP="00214320">
      <w:pPr>
        <w:jc w:val="center"/>
        <w:rPr>
          <w:b/>
        </w:rPr>
      </w:pPr>
      <w:r>
        <w:rPr>
          <w:b/>
        </w:rPr>
        <w:t>Investment</w:t>
      </w:r>
    </w:p>
    <w:p w14:paraId="00FE047B" w14:textId="77777777" w:rsidR="00036A84" w:rsidRDefault="00036A84" w:rsidP="00036A84"/>
    <w:p w14:paraId="190583BC" w14:textId="039B8709" w:rsidR="00EC167E" w:rsidRDefault="00EC167E" w:rsidP="00036A84">
      <w:r>
        <w:t>Sit anywhere, open up your spreadsheet program.</w:t>
      </w:r>
    </w:p>
    <w:p w14:paraId="2BFE9E1A" w14:textId="77777777" w:rsidR="00036A84" w:rsidRDefault="00036A84" w:rsidP="00036A84"/>
    <w:p w14:paraId="3E713B87" w14:textId="77777777" w:rsidR="00EC167E" w:rsidRDefault="00EC167E" w:rsidP="00036A84"/>
    <w:p w14:paraId="620426DB" w14:textId="6DC4F19E" w:rsidR="00036A84" w:rsidRPr="00B835B6" w:rsidRDefault="004211C2" w:rsidP="00036A84">
      <w:pPr>
        <w:rPr>
          <w:u w:val="single"/>
        </w:rPr>
      </w:pPr>
      <w:r w:rsidRPr="00B835B6">
        <w:rPr>
          <w:u w:val="single"/>
        </w:rPr>
        <w:t>Concepts</w:t>
      </w:r>
    </w:p>
    <w:p w14:paraId="545220E6" w14:textId="77777777" w:rsidR="004211C2" w:rsidRDefault="004211C2" w:rsidP="00036A84"/>
    <w:p w14:paraId="0DDC3E7F" w14:textId="0B287EA6" w:rsidR="004211C2" w:rsidRDefault="00642AEA" w:rsidP="00036A84">
      <w:r>
        <w:t>Income – a flow of claims on resources.</w:t>
      </w:r>
    </w:p>
    <w:p w14:paraId="55563D57" w14:textId="77777777" w:rsidR="004211C2" w:rsidRDefault="004211C2" w:rsidP="00036A84"/>
    <w:p w14:paraId="00981F8B" w14:textId="77777777" w:rsidR="00EC167E" w:rsidRDefault="00EC167E" w:rsidP="00036A84"/>
    <w:p w14:paraId="687C1D14" w14:textId="6C8A3445" w:rsidR="004211C2" w:rsidRDefault="004211C2" w:rsidP="00036A84">
      <w:r>
        <w:t>Consumption – Whatever you choose to do with the resourc</w:t>
      </w:r>
      <w:r w:rsidR="00B835B6">
        <w:t>es available to you.   Goods and services purchased to address immediate needs, wants or values.</w:t>
      </w:r>
    </w:p>
    <w:p w14:paraId="77435113" w14:textId="77777777" w:rsidR="00B835B6" w:rsidRDefault="00B835B6" w:rsidP="00036A84"/>
    <w:p w14:paraId="6322B5FF" w14:textId="77777777" w:rsidR="00642AEA" w:rsidRDefault="00642AEA" w:rsidP="00036A84"/>
    <w:p w14:paraId="2054753F" w14:textId="77777777" w:rsidR="00642AEA" w:rsidRDefault="00642AEA" w:rsidP="00642AEA">
      <w:r>
        <w:t>Saving – Reducing consumption today to make possible increased consumption in the future.</w:t>
      </w:r>
    </w:p>
    <w:p w14:paraId="0D042A57" w14:textId="77777777" w:rsidR="00B835B6" w:rsidRDefault="00B835B6" w:rsidP="00036A84"/>
    <w:p w14:paraId="50712991" w14:textId="77777777" w:rsidR="00642AEA" w:rsidRDefault="00642AEA" w:rsidP="00036A84"/>
    <w:p w14:paraId="0056E804" w14:textId="238F7C71" w:rsidR="00B835B6" w:rsidRDefault="00B835B6" w:rsidP="00036A84">
      <w:r>
        <w:t>Investment – Foregoing current consumption to create an asset.</w:t>
      </w:r>
    </w:p>
    <w:p w14:paraId="227953C5" w14:textId="77777777" w:rsidR="00B835B6" w:rsidRDefault="00B835B6" w:rsidP="00036A84"/>
    <w:p w14:paraId="49404A06" w14:textId="77777777" w:rsidR="00B835B6" w:rsidRDefault="00B835B6" w:rsidP="00036A84"/>
    <w:p w14:paraId="52A5C6A7" w14:textId="49C7C5CC" w:rsidR="00B835B6" w:rsidRDefault="00B835B6" w:rsidP="00036A84">
      <w:r>
        <w:t>Assets – Resources that enhance the productivity of inputs or the value of consumption</w:t>
      </w:r>
    </w:p>
    <w:p w14:paraId="0FFBF948" w14:textId="5096EE49" w:rsidR="00B835B6" w:rsidRDefault="00B835B6" w:rsidP="00036A84">
      <w:r>
        <w:tab/>
      </w:r>
    </w:p>
    <w:p w14:paraId="73D8F50A" w14:textId="77777777" w:rsidR="00B835B6" w:rsidRDefault="00B835B6" w:rsidP="00036A84"/>
    <w:p w14:paraId="7BFEC78D" w14:textId="6CFADBFA" w:rsidR="00642AEA" w:rsidRDefault="00642AEA" w:rsidP="00036A84">
      <w:r>
        <w:t>Financial Investment – Directing savings at a project that yields future income</w:t>
      </w:r>
    </w:p>
    <w:p w14:paraId="653D6BA1" w14:textId="77777777" w:rsidR="00B835B6" w:rsidRDefault="00B835B6" w:rsidP="00036A84"/>
    <w:p w14:paraId="4647B4C2" w14:textId="77777777" w:rsidR="000765BC" w:rsidRDefault="000765BC">
      <w:pPr>
        <w:rPr>
          <w:u w:val="single"/>
        </w:rPr>
      </w:pPr>
    </w:p>
    <w:p w14:paraId="47EE4FA4" w14:textId="77777777" w:rsidR="000765BC" w:rsidRDefault="000765BC">
      <w:pPr>
        <w:rPr>
          <w:u w:val="single"/>
        </w:rPr>
      </w:pPr>
    </w:p>
    <w:p w14:paraId="1C722644" w14:textId="77777777" w:rsidR="000765BC" w:rsidRDefault="000765BC">
      <w:pPr>
        <w:rPr>
          <w:u w:val="single"/>
        </w:rPr>
      </w:pPr>
    </w:p>
    <w:p w14:paraId="174C7394" w14:textId="75A4D944" w:rsidR="00F52EF1" w:rsidRPr="003E1692" w:rsidRDefault="003E1692" w:rsidP="00403C7C">
      <w:pPr>
        <w:rPr>
          <w:u w:val="single"/>
        </w:rPr>
      </w:pPr>
      <w:r w:rsidRPr="003E1692">
        <w:rPr>
          <w:u w:val="single"/>
        </w:rPr>
        <w:t>Net Present Value Again:</w:t>
      </w:r>
    </w:p>
    <w:p w14:paraId="1AB2EE7D" w14:textId="77777777" w:rsidR="000765BC" w:rsidRDefault="000765BC" w:rsidP="00403C7C"/>
    <w:p w14:paraId="2AED6F8C" w14:textId="1AFDC1F7" w:rsidR="003E1692" w:rsidRDefault="003E1692" w:rsidP="00403C7C">
      <w:r>
        <w:t>If the goal is to maximize income over time, then investment makes sense if NPV &gt; 0, where present value is calculated using an interest rate r:</w:t>
      </w:r>
    </w:p>
    <w:p w14:paraId="34C23F28" w14:textId="77777777" w:rsidR="003E1692" w:rsidRDefault="003E1692" w:rsidP="00403C7C"/>
    <w:p w14:paraId="697733D7" w14:textId="77777777" w:rsidR="003E1692" w:rsidRPr="0024278A" w:rsidRDefault="003E1692" w:rsidP="003E1692">
      <w:pPr>
        <w:rPr>
          <w:sz w:val="32"/>
          <w:szCs w:val="32"/>
        </w:rPr>
      </w:pPr>
      <w:r>
        <w:tab/>
      </w:r>
      <m:oMath>
        <m:r>
          <m:rPr>
            <m:sty m:val="p"/>
          </m:rPr>
          <w:rPr>
            <w:rFonts w:ascii="Cambria Math" w:hAnsi="Cambria Math"/>
            <w:sz w:val="32"/>
            <w:szCs w:val="32"/>
          </w:rPr>
          <m:t xml:space="preserve">PV= </m:t>
        </m:r>
        <m:f>
          <m:fPr>
            <m:ctrlPr>
              <w:rPr>
                <w:rFonts w:ascii="Cambria Math" w:hAnsi="Cambria Math"/>
                <w:sz w:val="32"/>
                <w:szCs w:val="32"/>
              </w:rPr>
            </m:ctrlPr>
          </m:fPr>
          <m:num>
            <m:r>
              <m:rPr>
                <m:sty m:val="p"/>
              </m:rPr>
              <w:rPr>
                <w:rFonts w:ascii="Cambria Math" w:hAnsi="Cambria Math"/>
                <w:sz w:val="32"/>
                <w:szCs w:val="32"/>
              </w:rPr>
              <m:t>F</m:t>
            </m:r>
            <m:sSub>
              <m:sSubPr>
                <m:ctrlPr>
                  <w:rPr>
                    <w:rFonts w:ascii="Cambria Math" w:hAnsi="Cambria Math"/>
                    <w:sz w:val="32"/>
                    <w:szCs w:val="32"/>
                  </w:rPr>
                </m:ctrlPr>
              </m:sSubPr>
              <m:e>
                <m:r>
                  <m:rPr>
                    <m:sty m:val="p"/>
                  </m:rPr>
                  <w:rPr>
                    <w:rFonts w:ascii="Cambria Math" w:hAnsi="Cambria Math"/>
                    <w:sz w:val="32"/>
                    <w:szCs w:val="32"/>
                  </w:rPr>
                  <m:t>V</m:t>
                </m:r>
              </m:e>
              <m:sub>
                <m:r>
                  <m:rPr>
                    <m:sty m:val="p"/>
                  </m:rPr>
                  <w:rPr>
                    <w:rFonts w:ascii="Cambria Math" w:hAnsi="Cambria Math"/>
                    <w:sz w:val="32"/>
                    <w:szCs w:val="32"/>
                  </w:rPr>
                  <m:t>t</m:t>
                </m:r>
              </m:sub>
            </m:sSub>
          </m:num>
          <m:den>
            <m:r>
              <m:rPr>
                <m:sty m:val="p"/>
              </m:rPr>
              <w:rPr>
                <w:rFonts w:ascii="Cambria Math" w:hAnsi="Cambria Math"/>
                <w:sz w:val="32"/>
                <w:szCs w:val="32"/>
              </w:rPr>
              <m:t>(1+</m:t>
            </m:r>
            <m:sSup>
              <m:sSupPr>
                <m:ctrlPr>
                  <w:rPr>
                    <w:rFonts w:ascii="Cambria Math" w:hAnsi="Cambria Math"/>
                    <w:sz w:val="32"/>
                    <w:szCs w:val="32"/>
                  </w:rPr>
                </m:ctrlPr>
              </m:sSupPr>
              <m:e>
                <m:r>
                  <m:rPr>
                    <m:sty m:val="p"/>
                  </m:rPr>
                  <w:rPr>
                    <w:rFonts w:ascii="Cambria Math" w:hAnsi="Cambria Math"/>
                    <w:sz w:val="32"/>
                    <w:szCs w:val="32"/>
                  </w:rPr>
                  <m:t>r)</m:t>
                </m:r>
              </m:e>
              <m:sup>
                <m:r>
                  <m:rPr>
                    <m:sty m:val="p"/>
                  </m:rPr>
                  <w:rPr>
                    <w:rFonts w:ascii="Cambria Math" w:hAnsi="Cambria Math"/>
                    <w:sz w:val="32"/>
                    <w:szCs w:val="32"/>
                  </w:rPr>
                  <m:t>t</m:t>
                </m:r>
              </m:sup>
            </m:sSup>
          </m:den>
        </m:f>
      </m:oMath>
    </w:p>
    <w:p w14:paraId="1406F1CE" w14:textId="77777777" w:rsidR="003E1692" w:rsidRDefault="003E1692" w:rsidP="00403C7C"/>
    <w:p w14:paraId="1D0CAE4D" w14:textId="502FEA7B" w:rsidR="003E1692" w:rsidRDefault="003E1692" w:rsidP="00403C7C">
      <w:r>
        <w:t>The size of r determines PV, hence NPV</w:t>
      </w:r>
    </w:p>
    <w:p w14:paraId="5943565C" w14:textId="77777777" w:rsidR="003E1692" w:rsidRDefault="003E1692" w:rsidP="00403C7C"/>
    <w:p w14:paraId="0754F3EC" w14:textId="77777777" w:rsidR="003E1692" w:rsidRDefault="003E1692" w:rsidP="00403C7C"/>
    <w:p w14:paraId="611E58CF" w14:textId="77777777" w:rsidR="003E1692" w:rsidRDefault="003E1692" w:rsidP="00403C7C"/>
    <w:p w14:paraId="6441E041" w14:textId="77777777" w:rsidR="003E1692" w:rsidRDefault="003E1692" w:rsidP="00403C7C"/>
    <w:p w14:paraId="4E44FC66" w14:textId="77777777" w:rsidR="003E1692" w:rsidRDefault="003E1692" w:rsidP="00403C7C"/>
    <w:p w14:paraId="4793A647" w14:textId="77777777" w:rsidR="003E1692" w:rsidRDefault="003E1692" w:rsidP="00403C7C"/>
    <w:p w14:paraId="065EC7BD" w14:textId="77777777" w:rsidR="003E1692" w:rsidRDefault="003E1692" w:rsidP="00403C7C"/>
    <w:p w14:paraId="71DD27EC" w14:textId="77777777" w:rsidR="003E1692" w:rsidRDefault="003E1692" w:rsidP="00403C7C"/>
    <w:p w14:paraId="5D73EE1A" w14:textId="7D215E3F" w:rsidR="003E1692" w:rsidRDefault="003E1692">
      <w:r>
        <w:br w:type="page"/>
      </w:r>
    </w:p>
    <w:p w14:paraId="042986C2" w14:textId="51352A36" w:rsidR="000765BC" w:rsidRDefault="0022143D" w:rsidP="00403C7C">
      <w:r>
        <w:lastRenderedPageBreak/>
        <w:t>From Wednesday’s class</w:t>
      </w:r>
    </w:p>
    <w:p w14:paraId="2A531ABA" w14:textId="77777777" w:rsidR="0022143D" w:rsidRDefault="0022143D" w:rsidP="00403C7C"/>
    <w:tbl>
      <w:tblPr>
        <w:tblW w:w="874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0"/>
        <w:gridCol w:w="1700"/>
        <w:gridCol w:w="2620"/>
        <w:gridCol w:w="2720"/>
      </w:tblGrid>
      <w:tr w:rsidR="000765BC" w:rsidRPr="000765BC" w14:paraId="7C2C9484" w14:textId="77777777" w:rsidTr="000765BC">
        <w:trPr>
          <w:trHeight w:val="320"/>
        </w:trPr>
        <w:tc>
          <w:tcPr>
            <w:tcW w:w="3400" w:type="dxa"/>
            <w:gridSpan w:val="2"/>
            <w:shd w:val="clear" w:color="000000" w:fill="FFFFFF"/>
            <w:noWrap/>
            <w:vAlign w:val="bottom"/>
            <w:hideMark/>
          </w:tcPr>
          <w:p w14:paraId="7600BAA7" w14:textId="77777777" w:rsidR="000765BC" w:rsidRPr="000765BC" w:rsidRDefault="000765BC" w:rsidP="000765BC">
            <w:pPr>
              <w:rPr>
                <w:rFonts w:ascii="Lucida Grande" w:eastAsia="Times New Roman" w:hAnsi="Lucida Grande" w:cs="Lucida Grande"/>
                <w:color w:val="000000"/>
              </w:rPr>
            </w:pPr>
            <w:r w:rsidRPr="000765BC">
              <w:rPr>
                <w:rFonts w:ascii="Lucida Grande" w:eastAsia="Times New Roman" w:hAnsi="Lucida Grande" w:cs="Lucida Grande"/>
                <w:color w:val="000000"/>
              </w:rPr>
              <w:t>Problem 2 Solutio</w:t>
            </w:r>
            <w:r>
              <w:rPr>
                <w:rFonts w:ascii="Lucida Grande" w:eastAsia="Times New Roman" w:hAnsi="Lucida Grande" w:cs="Lucida Grande"/>
                <w:color w:val="000000"/>
              </w:rPr>
              <w:t>n</w:t>
            </w:r>
          </w:p>
        </w:tc>
        <w:tc>
          <w:tcPr>
            <w:tcW w:w="2620" w:type="dxa"/>
            <w:shd w:val="clear" w:color="000000" w:fill="FFFFFF"/>
            <w:noWrap/>
            <w:vAlign w:val="bottom"/>
            <w:hideMark/>
          </w:tcPr>
          <w:p w14:paraId="150594FA" w14:textId="77777777" w:rsidR="000765BC" w:rsidRPr="000765BC" w:rsidRDefault="000765BC" w:rsidP="000765BC">
            <w:pPr>
              <w:rPr>
                <w:rFonts w:ascii="Lucida Grande" w:eastAsia="Times New Roman" w:hAnsi="Lucida Grande" w:cs="Lucida Grande"/>
                <w:color w:val="000000"/>
              </w:rPr>
            </w:pPr>
            <w:r w:rsidRPr="000765BC">
              <w:rPr>
                <w:rFonts w:ascii="Lucida Grande" w:eastAsia="Times New Roman" w:hAnsi="Lucida Grande" w:cs="Lucida Grande"/>
                <w:color w:val="000000"/>
              </w:rPr>
              <w:t>Interest rate =</w:t>
            </w:r>
          </w:p>
        </w:tc>
        <w:tc>
          <w:tcPr>
            <w:tcW w:w="2720" w:type="dxa"/>
            <w:shd w:val="clear" w:color="000000" w:fill="FFFFFF"/>
            <w:noWrap/>
            <w:vAlign w:val="bottom"/>
            <w:hideMark/>
          </w:tcPr>
          <w:p w14:paraId="1230FB7D" w14:textId="77777777" w:rsidR="000765BC" w:rsidRPr="000765BC" w:rsidRDefault="000765BC" w:rsidP="000765BC">
            <w:pPr>
              <w:jc w:val="right"/>
              <w:rPr>
                <w:rFonts w:ascii="Lucida Grande" w:eastAsia="Times New Roman" w:hAnsi="Lucida Grande" w:cs="Lucida Grande"/>
                <w:color w:val="000000"/>
              </w:rPr>
            </w:pPr>
            <w:r w:rsidRPr="000765BC">
              <w:rPr>
                <w:rFonts w:ascii="Lucida Grande" w:eastAsia="Times New Roman" w:hAnsi="Lucida Grande" w:cs="Lucida Grande"/>
                <w:color w:val="000000"/>
              </w:rPr>
              <w:t>10.0%</w:t>
            </w:r>
          </w:p>
        </w:tc>
      </w:tr>
      <w:tr w:rsidR="000765BC" w:rsidRPr="000765BC" w14:paraId="3344790E" w14:textId="77777777" w:rsidTr="000765BC">
        <w:trPr>
          <w:trHeight w:val="320"/>
        </w:trPr>
        <w:tc>
          <w:tcPr>
            <w:tcW w:w="1700" w:type="dxa"/>
            <w:shd w:val="clear" w:color="000000" w:fill="FFFFFF"/>
            <w:noWrap/>
            <w:vAlign w:val="bottom"/>
            <w:hideMark/>
          </w:tcPr>
          <w:p w14:paraId="554A8F4D" w14:textId="77777777" w:rsidR="000765BC" w:rsidRPr="000765BC" w:rsidRDefault="000765BC" w:rsidP="000765BC">
            <w:pPr>
              <w:rPr>
                <w:rFonts w:ascii="Lucida Grande" w:eastAsia="Times New Roman" w:hAnsi="Lucida Grande" w:cs="Lucida Grande"/>
                <w:color w:val="000000"/>
              </w:rPr>
            </w:pPr>
            <w:r w:rsidRPr="000765BC">
              <w:rPr>
                <w:rFonts w:ascii="Lucida Grande" w:eastAsia="Times New Roman" w:hAnsi="Lucida Grande" w:cs="Lucida Grande"/>
                <w:color w:val="000000"/>
              </w:rPr>
              <w:t> </w:t>
            </w:r>
          </w:p>
        </w:tc>
        <w:tc>
          <w:tcPr>
            <w:tcW w:w="1700" w:type="dxa"/>
            <w:shd w:val="clear" w:color="000000" w:fill="FFFFFF"/>
            <w:noWrap/>
            <w:vAlign w:val="bottom"/>
            <w:hideMark/>
          </w:tcPr>
          <w:p w14:paraId="286866D9" w14:textId="77777777" w:rsidR="000765BC" w:rsidRPr="000765BC" w:rsidRDefault="000765BC" w:rsidP="000765BC">
            <w:pPr>
              <w:jc w:val="center"/>
              <w:rPr>
                <w:rFonts w:ascii="Lucida Grande" w:eastAsia="Times New Roman" w:hAnsi="Lucida Grande" w:cs="Lucida Grande"/>
                <w:color w:val="000000"/>
              </w:rPr>
            </w:pPr>
            <w:r w:rsidRPr="000765BC">
              <w:rPr>
                <w:rFonts w:ascii="Lucida Grande" w:eastAsia="Times New Roman" w:hAnsi="Lucida Grande" w:cs="Lucida Grande"/>
                <w:color w:val="000000"/>
              </w:rPr>
              <w:t> </w:t>
            </w:r>
          </w:p>
        </w:tc>
        <w:tc>
          <w:tcPr>
            <w:tcW w:w="2620" w:type="dxa"/>
            <w:shd w:val="clear" w:color="000000" w:fill="FFFFFF"/>
            <w:noWrap/>
            <w:vAlign w:val="bottom"/>
            <w:hideMark/>
          </w:tcPr>
          <w:p w14:paraId="483E5F8F" w14:textId="77777777" w:rsidR="000765BC" w:rsidRPr="000765BC" w:rsidRDefault="000765BC" w:rsidP="000765BC">
            <w:pPr>
              <w:jc w:val="center"/>
              <w:rPr>
                <w:rFonts w:ascii="Lucida Grande" w:eastAsia="Times New Roman" w:hAnsi="Lucida Grande" w:cs="Lucida Grande"/>
                <w:color w:val="000000"/>
              </w:rPr>
            </w:pPr>
            <w:r w:rsidRPr="000765BC">
              <w:rPr>
                <w:rFonts w:ascii="Lucida Grande" w:eastAsia="Times New Roman" w:hAnsi="Lucida Grande" w:cs="Lucida Grande"/>
                <w:color w:val="000000"/>
              </w:rPr>
              <w:t>Contemporaneous</w:t>
            </w:r>
          </w:p>
        </w:tc>
        <w:tc>
          <w:tcPr>
            <w:tcW w:w="2720" w:type="dxa"/>
            <w:shd w:val="clear" w:color="000000" w:fill="FFFFFF"/>
            <w:noWrap/>
            <w:vAlign w:val="bottom"/>
            <w:hideMark/>
          </w:tcPr>
          <w:p w14:paraId="1BE4CACA" w14:textId="77777777" w:rsidR="000765BC" w:rsidRPr="000765BC" w:rsidRDefault="000765BC" w:rsidP="000765BC">
            <w:pPr>
              <w:jc w:val="center"/>
              <w:rPr>
                <w:rFonts w:ascii="Lucida Grande" w:eastAsia="Times New Roman" w:hAnsi="Lucida Grande" w:cs="Lucida Grande"/>
                <w:color w:val="000000"/>
              </w:rPr>
            </w:pPr>
            <w:r w:rsidRPr="000765BC">
              <w:rPr>
                <w:rFonts w:ascii="Lucida Grande" w:eastAsia="Times New Roman" w:hAnsi="Lucida Grande" w:cs="Lucida Grande"/>
                <w:color w:val="000000"/>
              </w:rPr>
              <w:t>Present</w:t>
            </w:r>
          </w:p>
        </w:tc>
      </w:tr>
      <w:tr w:rsidR="000765BC" w:rsidRPr="000765BC" w14:paraId="1CE0F5F9" w14:textId="77777777" w:rsidTr="000765BC">
        <w:trPr>
          <w:trHeight w:val="320"/>
        </w:trPr>
        <w:tc>
          <w:tcPr>
            <w:tcW w:w="1700" w:type="dxa"/>
            <w:shd w:val="clear" w:color="000000" w:fill="FFFFFF"/>
            <w:noWrap/>
            <w:vAlign w:val="bottom"/>
            <w:hideMark/>
          </w:tcPr>
          <w:p w14:paraId="64E4E779" w14:textId="77777777" w:rsidR="000765BC" w:rsidRPr="000765BC" w:rsidRDefault="000765BC" w:rsidP="000765BC">
            <w:pPr>
              <w:rPr>
                <w:rFonts w:ascii="Lucida Grande" w:eastAsia="Times New Roman" w:hAnsi="Lucida Grande" w:cs="Lucida Grande"/>
                <w:color w:val="000000"/>
              </w:rPr>
            </w:pPr>
            <w:r w:rsidRPr="000765BC">
              <w:rPr>
                <w:rFonts w:ascii="Lucida Grande" w:eastAsia="Times New Roman" w:hAnsi="Lucida Grande" w:cs="Lucida Grande"/>
                <w:color w:val="000000"/>
              </w:rPr>
              <w:t> </w:t>
            </w:r>
          </w:p>
        </w:tc>
        <w:tc>
          <w:tcPr>
            <w:tcW w:w="1700" w:type="dxa"/>
            <w:shd w:val="clear" w:color="000000" w:fill="FFFFFF"/>
            <w:noWrap/>
            <w:vAlign w:val="bottom"/>
            <w:hideMark/>
          </w:tcPr>
          <w:p w14:paraId="3C91018C" w14:textId="77777777" w:rsidR="000765BC" w:rsidRPr="000765BC" w:rsidRDefault="000765BC" w:rsidP="000765BC">
            <w:pPr>
              <w:jc w:val="center"/>
              <w:rPr>
                <w:rFonts w:ascii="Lucida Grande" w:eastAsia="Times New Roman" w:hAnsi="Lucida Grande" w:cs="Lucida Grande"/>
                <w:color w:val="000000"/>
              </w:rPr>
            </w:pPr>
            <w:r w:rsidRPr="000765BC">
              <w:rPr>
                <w:rFonts w:ascii="Lucida Grande" w:eastAsia="Times New Roman" w:hAnsi="Lucida Grande" w:cs="Lucida Grande"/>
                <w:color w:val="000000"/>
              </w:rPr>
              <w:t>Year</w:t>
            </w:r>
          </w:p>
        </w:tc>
        <w:tc>
          <w:tcPr>
            <w:tcW w:w="2620" w:type="dxa"/>
            <w:shd w:val="clear" w:color="000000" w:fill="FFFFFF"/>
            <w:noWrap/>
            <w:vAlign w:val="bottom"/>
            <w:hideMark/>
          </w:tcPr>
          <w:p w14:paraId="21F5239D" w14:textId="77777777" w:rsidR="000765BC" w:rsidRPr="000765BC" w:rsidRDefault="000765BC" w:rsidP="000765BC">
            <w:pPr>
              <w:jc w:val="center"/>
              <w:rPr>
                <w:rFonts w:ascii="Lucida Grande" w:eastAsia="Times New Roman" w:hAnsi="Lucida Grande" w:cs="Lucida Grande"/>
                <w:color w:val="000000"/>
              </w:rPr>
            </w:pPr>
            <w:r w:rsidRPr="000765BC">
              <w:rPr>
                <w:rFonts w:ascii="Lucida Grande" w:eastAsia="Times New Roman" w:hAnsi="Lucida Grande" w:cs="Lucida Grande"/>
                <w:color w:val="000000"/>
              </w:rPr>
              <w:t>Value</w:t>
            </w:r>
          </w:p>
        </w:tc>
        <w:tc>
          <w:tcPr>
            <w:tcW w:w="2720" w:type="dxa"/>
            <w:shd w:val="clear" w:color="000000" w:fill="FFFFFF"/>
            <w:noWrap/>
            <w:vAlign w:val="bottom"/>
            <w:hideMark/>
          </w:tcPr>
          <w:p w14:paraId="54640A03" w14:textId="77777777" w:rsidR="000765BC" w:rsidRPr="000765BC" w:rsidRDefault="000765BC" w:rsidP="000765BC">
            <w:pPr>
              <w:jc w:val="center"/>
              <w:rPr>
                <w:rFonts w:ascii="Lucida Grande" w:eastAsia="Times New Roman" w:hAnsi="Lucida Grande" w:cs="Lucida Grande"/>
                <w:color w:val="000000"/>
              </w:rPr>
            </w:pPr>
            <w:r w:rsidRPr="000765BC">
              <w:rPr>
                <w:rFonts w:ascii="Lucida Grande" w:eastAsia="Times New Roman" w:hAnsi="Lucida Grande" w:cs="Lucida Grande"/>
                <w:color w:val="000000"/>
              </w:rPr>
              <w:t>Value</w:t>
            </w:r>
          </w:p>
        </w:tc>
      </w:tr>
      <w:tr w:rsidR="000765BC" w:rsidRPr="000765BC" w14:paraId="20A9CA62" w14:textId="77777777" w:rsidTr="000765BC">
        <w:trPr>
          <w:trHeight w:val="305"/>
        </w:trPr>
        <w:tc>
          <w:tcPr>
            <w:tcW w:w="1700" w:type="dxa"/>
            <w:shd w:val="clear" w:color="000000" w:fill="FFFFFF"/>
            <w:noWrap/>
            <w:vAlign w:val="bottom"/>
            <w:hideMark/>
          </w:tcPr>
          <w:p w14:paraId="7D4925F9" w14:textId="77777777" w:rsidR="000765BC" w:rsidRPr="000765BC" w:rsidRDefault="000765BC" w:rsidP="000765BC">
            <w:pPr>
              <w:rPr>
                <w:rFonts w:ascii="Lucida Grande" w:eastAsia="Times New Roman" w:hAnsi="Lucida Grande" w:cs="Lucida Grande"/>
                <w:color w:val="000000"/>
              </w:rPr>
            </w:pPr>
            <w:r w:rsidRPr="000765BC">
              <w:rPr>
                <w:rFonts w:ascii="Lucida Grande" w:eastAsia="Times New Roman" w:hAnsi="Lucida Grande" w:cs="Lucida Grande"/>
                <w:color w:val="000000"/>
              </w:rPr>
              <w:t> </w:t>
            </w:r>
          </w:p>
        </w:tc>
        <w:tc>
          <w:tcPr>
            <w:tcW w:w="1700" w:type="dxa"/>
            <w:shd w:val="clear" w:color="000000" w:fill="FFFFFF"/>
            <w:noWrap/>
            <w:vAlign w:val="bottom"/>
            <w:hideMark/>
          </w:tcPr>
          <w:p w14:paraId="7A42BD76" w14:textId="77777777" w:rsidR="000765BC" w:rsidRPr="000765BC" w:rsidRDefault="000765BC" w:rsidP="000765BC">
            <w:pPr>
              <w:jc w:val="center"/>
              <w:rPr>
                <w:rFonts w:ascii="Lucida Grande" w:eastAsia="Times New Roman" w:hAnsi="Lucida Grande" w:cs="Lucida Grande"/>
                <w:color w:val="000000"/>
              </w:rPr>
            </w:pPr>
            <w:r w:rsidRPr="000765BC">
              <w:rPr>
                <w:rFonts w:ascii="Lucida Grande" w:eastAsia="Times New Roman" w:hAnsi="Lucida Grande" w:cs="Lucida Grande"/>
                <w:color w:val="000000"/>
              </w:rPr>
              <w:t>Now</w:t>
            </w:r>
          </w:p>
        </w:tc>
        <w:tc>
          <w:tcPr>
            <w:tcW w:w="2620" w:type="dxa"/>
            <w:shd w:val="clear" w:color="000000" w:fill="FFFFFF"/>
            <w:noWrap/>
            <w:vAlign w:val="bottom"/>
            <w:hideMark/>
          </w:tcPr>
          <w:p w14:paraId="6D6B4962" w14:textId="6E5E5A7C" w:rsidR="003E1692" w:rsidRPr="000765BC" w:rsidRDefault="000765BC" w:rsidP="000765BC">
            <w:pPr>
              <w:jc w:val="right"/>
              <w:rPr>
                <w:rFonts w:ascii="Lucida Grande" w:eastAsia="Times New Roman" w:hAnsi="Lucida Grande" w:cs="Lucida Grande"/>
                <w:color w:val="000000"/>
              </w:rPr>
            </w:pPr>
            <w:r w:rsidRPr="000765BC">
              <w:rPr>
                <w:rFonts w:ascii="Lucida Grande" w:eastAsia="Times New Roman" w:hAnsi="Lucida Grande" w:cs="Lucida Grande"/>
                <w:color w:val="000000"/>
              </w:rPr>
              <w:t>-$2,000</w:t>
            </w:r>
          </w:p>
        </w:tc>
        <w:tc>
          <w:tcPr>
            <w:tcW w:w="2720" w:type="dxa"/>
            <w:shd w:val="clear" w:color="000000" w:fill="FFFFFF"/>
            <w:noWrap/>
            <w:vAlign w:val="bottom"/>
            <w:hideMark/>
          </w:tcPr>
          <w:p w14:paraId="47EB15A2" w14:textId="77777777" w:rsidR="000765BC" w:rsidRPr="000765BC" w:rsidRDefault="000765BC" w:rsidP="000765BC">
            <w:pPr>
              <w:jc w:val="right"/>
              <w:rPr>
                <w:rFonts w:ascii="Lucida Grande" w:eastAsia="Times New Roman" w:hAnsi="Lucida Grande" w:cs="Lucida Grande"/>
                <w:color w:val="000000"/>
              </w:rPr>
            </w:pPr>
            <w:r w:rsidRPr="000765BC">
              <w:rPr>
                <w:rFonts w:ascii="Lucida Grande" w:eastAsia="Times New Roman" w:hAnsi="Lucida Grande" w:cs="Lucida Grande"/>
                <w:color w:val="000000"/>
              </w:rPr>
              <w:t>-$2,000.00</w:t>
            </w:r>
          </w:p>
        </w:tc>
      </w:tr>
      <w:tr w:rsidR="000765BC" w:rsidRPr="000765BC" w14:paraId="2A669304" w14:textId="77777777" w:rsidTr="000765BC">
        <w:trPr>
          <w:trHeight w:val="305"/>
        </w:trPr>
        <w:tc>
          <w:tcPr>
            <w:tcW w:w="1700" w:type="dxa"/>
            <w:shd w:val="clear" w:color="000000" w:fill="FFFFFF"/>
            <w:noWrap/>
            <w:vAlign w:val="bottom"/>
            <w:hideMark/>
          </w:tcPr>
          <w:p w14:paraId="2CC5E5F9" w14:textId="71845673" w:rsidR="000765BC" w:rsidRPr="000765BC" w:rsidRDefault="000765BC" w:rsidP="000765BC">
            <w:pPr>
              <w:rPr>
                <w:rFonts w:ascii="Lucida Grande" w:eastAsia="Times New Roman" w:hAnsi="Lucida Grande" w:cs="Lucida Grande"/>
                <w:color w:val="000000"/>
              </w:rPr>
            </w:pPr>
            <w:r w:rsidRPr="000765BC">
              <w:rPr>
                <w:rFonts w:ascii="Lucida Grande" w:eastAsia="Times New Roman" w:hAnsi="Lucida Grande" w:cs="Lucida Grande"/>
                <w:color w:val="000000"/>
              </w:rPr>
              <w:t> </w:t>
            </w:r>
          </w:p>
        </w:tc>
        <w:tc>
          <w:tcPr>
            <w:tcW w:w="1700" w:type="dxa"/>
            <w:shd w:val="clear" w:color="000000" w:fill="FFFFFF"/>
            <w:noWrap/>
            <w:vAlign w:val="bottom"/>
            <w:hideMark/>
          </w:tcPr>
          <w:p w14:paraId="3F14492A" w14:textId="77777777" w:rsidR="000765BC" w:rsidRPr="000765BC" w:rsidRDefault="000765BC" w:rsidP="000765BC">
            <w:pPr>
              <w:jc w:val="center"/>
              <w:rPr>
                <w:rFonts w:ascii="Lucida Grande" w:eastAsia="Times New Roman" w:hAnsi="Lucida Grande" w:cs="Lucida Grande"/>
                <w:color w:val="000000"/>
              </w:rPr>
            </w:pPr>
            <w:r w:rsidRPr="000765BC">
              <w:rPr>
                <w:rFonts w:ascii="Lucida Grande" w:eastAsia="Times New Roman" w:hAnsi="Lucida Grande" w:cs="Lucida Grande"/>
                <w:color w:val="000000"/>
              </w:rPr>
              <w:t>1</w:t>
            </w:r>
          </w:p>
        </w:tc>
        <w:tc>
          <w:tcPr>
            <w:tcW w:w="2620" w:type="dxa"/>
            <w:shd w:val="clear" w:color="000000" w:fill="FFFFFF"/>
            <w:noWrap/>
            <w:vAlign w:val="bottom"/>
            <w:hideMark/>
          </w:tcPr>
          <w:p w14:paraId="0847A395" w14:textId="77777777" w:rsidR="000765BC" w:rsidRPr="000765BC" w:rsidRDefault="000765BC" w:rsidP="000765BC">
            <w:pPr>
              <w:jc w:val="right"/>
              <w:rPr>
                <w:rFonts w:ascii="Lucida Grande" w:eastAsia="Times New Roman" w:hAnsi="Lucida Grande" w:cs="Lucida Grande"/>
                <w:color w:val="000000"/>
              </w:rPr>
            </w:pPr>
            <w:r w:rsidRPr="000765BC">
              <w:rPr>
                <w:rFonts w:ascii="Lucida Grande" w:eastAsia="Times New Roman" w:hAnsi="Lucida Grande" w:cs="Lucida Grande"/>
                <w:color w:val="000000"/>
              </w:rPr>
              <w:t>$0</w:t>
            </w:r>
          </w:p>
        </w:tc>
        <w:tc>
          <w:tcPr>
            <w:tcW w:w="2720" w:type="dxa"/>
            <w:shd w:val="clear" w:color="000000" w:fill="FFFFFF"/>
            <w:noWrap/>
            <w:vAlign w:val="bottom"/>
            <w:hideMark/>
          </w:tcPr>
          <w:p w14:paraId="3F5B3E01" w14:textId="77777777" w:rsidR="000765BC" w:rsidRPr="000765BC" w:rsidRDefault="000765BC" w:rsidP="000765BC">
            <w:pPr>
              <w:jc w:val="right"/>
              <w:rPr>
                <w:rFonts w:ascii="Lucida Grande" w:eastAsia="Times New Roman" w:hAnsi="Lucida Grande" w:cs="Lucida Grande"/>
                <w:color w:val="000000"/>
              </w:rPr>
            </w:pPr>
            <w:r w:rsidRPr="000765BC">
              <w:rPr>
                <w:rFonts w:ascii="Lucida Grande" w:eastAsia="Times New Roman" w:hAnsi="Lucida Grande" w:cs="Lucida Grande"/>
                <w:color w:val="000000"/>
              </w:rPr>
              <w:t>$0.00</w:t>
            </w:r>
          </w:p>
        </w:tc>
      </w:tr>
      <w:tr w:rsidR="000765BC" w:rsidRPr="000765BC" w14:paraId="307B1426" w14:textId="77777777" w:rsidTr="000765BC">
        <w:trPr>
          <w:trHeight w:val="305"/>
        </w:trPr>
        <w:tc>
          <w:tcPr>
            <w:tcW w:w="1700" w:type="dxa"/>
            <w:shd w:val="clear" w:color="000000" w:fill="FFFFFF"/>
            <w:noWrap/>
            <w:vAlign w:val="bottom"/>
            <w:hideMark/>
          </w:tcPr>
          <w:p w14:paraId="3C22D473" w14:textId="77777777" w:rsidR="000765BC" w:rsidRPr="000765BC" w:rsidRDefault="000765BC" w:rsidP="000765BC">
            <w:pPr>
              <w:rPr>
                <w:rFonts w:ascii="Lucida Grande" w:eastAsia="Times New Roman" w:hAnsi="Lucida Grande" w:cs="Lucida Grande"/>
                <w:color w:val="000000"/>
              </w:rPr>
            </w:pPr>
            <w:r w:rsidRPr="000765BC">
              <w:rPr>
                <w:rFonts w:ascii="Lucida Grande" w:eastAsia="Times New Roman" w:hAnsi="Lucida Grande" w:cs="Lucida Grande"/>
                <w:color w:val="000000"/>
              </w:rPr>
              <w:t> </w:t>
            </w:r>
          </w:p>
        </w:tc>
        <w:tc>
          <w:tcPr>
            <w:tcW w:w="1700" w:type="dxa"/>
            <w:shd w:val="clear" w:color="000000" w:fill="FFFFFF"/>
            <w:noWrap/>
            <w:vAlign w:val="bottom"/>
            <w:hideMark/>
          </w:tcPr>
          <w:p w14:paraId="1F3D0B02" w14:textId="77777777" w:rsidR="000765BC" w:rsidRPr="000765BC" w:rsidRDefault="000765BC" w:rsidP="000765BC">
            <w:pPr>
              <w:jc w:val="center"/>
              <w:rPr>
                <w:rFonts w:ascii="Lucida Grande" w:eastAsia="Times New Roman" w:hAnsi="Lucida Grande" w:cs="Lucida Grande"/>
                <w:color w:val="000000"/>
              </w:rPr>
            </w:pPr>
            <w:r w:rsidRPr="000765BC">
              <w:rPr>
                <w:rFonts w:ascii="Lucida Grande" w:eastAsia="Times New Roman" w:hAnsi="Lucida Grande" w:cs="Lucida Grande"/>
                <w:color w:val="000000"/>
              </w:rPr>
              <w:t>2</w:t>
            </w:r>
          </w:p>
        </w:tc>
        <w:tc>
          <w:tcPr>
            <w:tcW w:w="2620" w:type="dxa"/>
            <w:shd w:val="clear" w:color="000000" w:fill="FFFFFF"/>
            <w:noWrap/>
            <w:vAlign w:val="bottom"/>
            <w:hideMark/>
          </w:tcPr>
          <w:p w14:paraId="03DC0D4B" w14:textId="77777777" w:rsidR="000765BC" w:rsidRPr="000765BC" w:rsidRDefault="000765BC" w:rsidP="000765BC">
            <w:pPr>
              <w:jc w:val="right"/>
              <w:rPr>
                <w:rFonts w:ascii="Lucida Grande" w:eastAsia="Times New Roman" w:hAnsi="Lucida Grande" w:cs="Lucida Grande"/>
                <w:color w:val="000000"/>
              </w:rPr>
            </w:pPr>
            <w:r w:rsidRPr="000765BC">
              <w:rPr>
                <w:rFonts w:ascii="Lucida Grande" w:eastAsia="Times New Roman" w:hAnsi="Lucida Grande" w:cs="Lucida Grande"/>
                <w:color w:val="000000"/>
              </w:rPr>
              <w:t>$300</w:t>
            </w:r>
          </w:p>
        </w:tc>
        <w:tc>
          <w:tcPr>
            <w:tcW w:w="2720" w:type="dxa"/>
            <w:shd w:val="clear" w:color="000000" w:fill="FFFFFF"/>
            <w:noWrap/>
            <w:vAlign w:val="bottom"/>
            <w:hideMark/>
          </w:tcPr>
          <w:p w14:paraId="2BF6A740" w14:textId="77777777" w:rsidR="000765BC" w:rsidRPr="000765BC" w:rsidRDefault="000765BC" w:rsidP="000765BC">
            <w:pPr>
              <w:jc w:val="right"/>
              <w:rPr>
                <w:rFonts w:ascii="Lucida Grande" w:eastAsia="Times New Roman" w:hAnsi="Lucida Grande" w:cs="Lucida Grande"/>
                <w:color w:val="000000"/>
              </w:rPr>
            </w:pPr>
            <w:r w:rsidRPr="000765BC">
              <w:rPr>
                <w:rFonts w:ascii="Lucida Grande" w:eastAsia="Times New Roman" w:hAnsi="Lucida Grande" w:cs="Lucida Grande"/>
                <w:color w:val="000000"/>
              </w:rPr>
              <w:t>$247.93</w:t>
            </w:r>
          </w:p>
        </w:tc>
      </w:tr>
      <w:tr w:rsidR="000765BC" w:rsidRPr="000765BC" w14:paraId="0A86901C" w14:textId="77777777" w:rsidTr="000765BC">
        <w:trPr>
          <w:trHeight w:val="305"/>
        </w:trPr>
        <w:tc>
          <w:tcPr>
            <w:tcW w:w="1700" w:type="dxa"/>
            <w:shd w:val="clear" w:color="000000" w:fill="FFFFFF"/>
            <w:noWrap/>
            <w:vAlign w:val="bottom"/>
            <w:hideMark/>
          </w:tcPr>
          <w:p w14:paraId="7CC0BDBC" w14:textId="77777777" w:rsidR="000765BC" w:rsidRPr="000765BC" w:rsidRDefault="000765BC" w:rsidP="000765BC">
            <w:pPr>
              <w:rPr>
                <w:rFonts w:ascii="Lucida Grande" w:eastAsia="Times New Roman" w:hAnsi="Lucida Grande" w:cs="Lucida Grande"/>
                <w:color w:val="000000"/>
              </w:rPr>
            </w:pPr>
            <w:r w:rsidRPr="000765BC">
              <w:rPr>
                <w:rFonts w:ascii="Lucida Grande" w:eastAsia="Times New Roman" w:hAnsi="Lucida Grande" w:cs="Lucida Grande"/>
                <w:color w:val="000000"/>
              </w:rPr>
              <w:t> </w:t>
            </w:r>
          </w:p>
        </w:tc>
        <w:tc>
          <w:tcPr>
            <w:tcW w:w="1700" w:type="dxa"/>
            <w:shd w:val="clear" w:color="000000" w:fill="FFFFFF"/>
            <w:noWrap/>
            <w:vAlign w:val="bottom"/>
            <w:hideMark/>
          </w:tcPr>
          <w:p w14:paraId="093BBD87" w14:textId="77777777" w:rsidR="000765BC" w:rsidRPr="000765BC" w:rsidRDefault="000765BC" w:rsidP="000765BC">
            <w:pPr>
              <w:jc w:val="center"/>
              <w:rPr>
                <w:rFonts w:ascii="Lucida Grande" w:eastAsia="Times New Roman" w:hAnsi="Lucida Grande" w:cs="Lucida Grande"/>
                <w:color w:val="000000"/>
              </w:rPr>
            </w:pPr>
            <w:r w:rsidRPr="000765BC">
              <w:rPr>
                <w:rFonts w:ascii="Lucida Grande" w:eastAsia="Times New Roman" w:hAnsi="Lucida Grande" w:cs="Lucida Grande"/>
                <w:color w:val="000000"/>
              </w:rPr>
              <w:t>3</w:t>
            </w:r>
          </w:p>
        </w:tc>
        <w:tc>
          <w:tcPr>
            <w:tcW w:w="2620" w:type="dxa"/>
            <w:shd w:val="clear" w:color="000000" w:fill="FFFFFF"/>
            <w:noWrap/>
            <w:vAlign w:val="bottom"/>
            <w:hideMark/>
          </w:tcPr>
          <w:p w14:paraId="53E28AA1" w14:textId="77777777" w:rsidR="000765BC" w:rsidRPr="000765BC" w:rsidRDefault="000765BC" w:rsidP="000765BC">
            <w:pPr>
              <w:jc w:val="right"/>
              <w:rPr>
                <w:rFonts w:ascii="Lucida Grande" w:eastAsia="Times New Roman" w:hAnsi="Lucida Grande" w:cs="Lucida Grande"/>
                <w:color w:val="000000"/>
              </w:rPr>
            </w:pPr>
            <w:r w:rsidRPr="000765BC">
              <w:rPr>
                <w:rFonts w:ascii="Lucida Grande" w:eastAsia="Times New Roman" w:hAnsi="Lucida Grande" w:cs="Lucida Grande"/>
                <w:color w:val="000000"/>
              </w:rPr>
              <w:t>$300</w:t>
            </w:r>
          </w:p>
        </w:tc>
        <w:tc>
          <w:tcPr>
            <w:tcW w:w="2720" w:type="dxa"/>
            <w:shd w:val="clear" w:color="000000" w:fill="FFFFFF"/>
            <w:noWrap/>
            <w:vAlign w:val="bottom"/>
            <w:hideMark/>
          </w:tcPr>
          <w:p w14:paraId="34ED313C" w14:textId="77777777" w:rsidR="000765BC" w:rsidRPr="000765BC" w:rsidRDefault="000765BC" w:rsidP="000765BC">
            <w:pPr>
              <w:jc w:val="right"/>
              <w:rPr>
                <w:rFonts w:ascii="Lucida Grande" w:eastAsia="Times New Roman" w:hAnsi="Lucida Grande" w:cs="Lucida Grande"/>
                <w:color w:val="000000"/>
              </w:rPr>
            </w:pPr>
            <w:r w:rsidRPr="000765BC">
              <w:rPr>
                <w:rFonts w:ascii="Lucida Grande" w:eastAsia="Times New Roman" w:hAnsi="Lucida Grande" w:cs="Lucida Grande"/>
                <w:color w:val="000000"/>
              </w:rPr>
              <w:t>$225.39</w:t>
            </w:r>
          </w:p>
        </w:tc>
      </w:tr>
      <w:tr w:rsidR="000765BC" w:rsidRPr="000765BC" w14:paraId="49463749" w14:textId="77777777" w:rsidTr="000765BC">
        <w:trPr>
          <w:trHeight w:val="305"/>
        </w:trPr>
        <w:tc>
          <w:tcPr>
            <w:tcW w:w="1700" w:type="dxa"/>
            <w:shd w:val="clear" w:color="000000" w:fill="FFFFFF"/>
            <w:noWrap/>
            <w:vAlign w:val="bottom"/>
            <w:hideMark/>
          </w:tcPr>
          <w:p w14:paraId="67533652" w14:textId="77777777" w:rsidR="000765BC" w:rsidRPr="000765BC" w:rsidRDefault="000765BC" w:rsidP="000765BC">
            <w:pPr>
              <w:rPr>
                <w:rFonts w:ascii="Lucida Grande" w:eastAsia="Times New Roman" w:hAnsi="Lucida Grande" w:cs="Lucida Grande"/>
                <w:color w:val="000000"/>
              </w:rPr>
            </w:pPr>
            <w:r w:rsidRPr="000765BC">
              <w:rPr>
                <w:rFonts w:ascii="Lucida Grande" w:eastAsia="Times New Roman" w:hAnsi="Lucida Grande" w:cs="Lucida Grande"/>
                <w:color w:val="000000"/>
              </w:rPr>
              <w:t> </w:t>
            </w:r>
          </w:p>
        </w:tc>
        <w:tc>
          <w:tcPr>
            <w:tcW w:w="1700" w:type="dxa"/>
            <w:shd w:val="clear" w:color="000000" w:fill="FFFFFF"/>
            <w:noWrap/>
            <w:vAlign w:val="bottom"/>
            <w:hideMark/>
          </w:tcPr>
          <w:p w14:paraId="7E57D1CF" w14:textId="77777777" w:rsidR="000765BC" w:rsidRPr="000765BC" w:rsidRDefault="000765BC" w:rsidP="000765BC">
            <w:pPr>
              <w:jc w:val="center"/>
              <w:rPr>
                <w:rFonts w:ascii="Lucida Grande" w:eastAsia="Times New Roman" w:hAnsi="Lucida Grande" w:cs="Lucida Grande"/>
                <w:color w:val="000000"/>
              </w:rPr>
            </w:pPr>
            <w:r w:rsidRPr="000765BC">
              <w:rPr>
                <w:rFonts w:ascii="Lucida Grande" w:eastAsia="Times New Roman" w:hAnsi="Lucida Grande" w:cs="Lucida Grande"/>
                <w:color w:val="000000"/>
              </w:rPr>
              <w:t>4</w:t>
            </w:r>
          </w:p>
        </w:tc>
        <w:tc>
          <w:tcPr>
            <w:tcW w:w="2620" w:type="dxa"/>
            <w:shd w:val="clear" w:color="000000" w:fill="FFFFFF"/>
            <w:noWrap/>
            <w:vAlign w:val="bottom"/>
            <w:hideMark/>
          </w:tcPr>
          <w:p w14:paraId="0A18F33B" w14:textId="77777777" w:rsidR="000765BC" w:rsidRPr="000765BC" w:rsidRDefault="000765BC" w:rsidP="000765BC">
            <w:pPr>
              <w:jc w:val="right"/>
              <w:rPr>
                <w:rFonts w:ascii="Lucida Grande" w:eastAsia="Times New Roman" w:hAnsi="Lucida Grande" w:cs="Lucida Grande"/>
                <w:color w:val="000000"/>
              </w:rPr>
            </w:pPr>
            <w:r w:rsidRPr="000765BC">
              <w:rPr>
                <w:rFonts w:ascii="Lucida Grande" w:eastAsia="Times New Roman" w:hAnsi="Lucida Grande" w:cs="Lucida Grande"/>
                <w:color w:val="000000"/>
              </w:rPr>
              <w:t>$300</w:t>
            </w:r>
          </w:p>
        </w:tc>
        <w:tc>
          <w:tcPr>
            <w:tcW w:w="2720" w:type="dxa"/>
            <w:shd w:val="clear" w:color="000000" w:fill="FFFFFF"/>
            <w:noWrap/>
            <w:vAlign w:val="bottom"/>
            <w:hideMark/>
          </w:tcPr>
          <w:p w14:paraId="7A37C9D0" w14:textId="77777777" w:rsidR="000765BC" w:rsidRPr="000765BC" w:rsidRDefault="000765BC" w:rsidP="000765BC">
            <w:pPr>
              <w:jc w:val="right"/>
              <w:rPr>
                <w:rFonts w:ascii="Lucida Grande" w:eastAsia="Times New Roman" w:hAnsi="Lucida Grande" w:cs="Lucida Grande"/>
                <w:color w:val="000000"/>
              </w:rPr>
            </w:pPr>
            <w:r w:rsidRPr="000765BC">
              <w:rPr>
                <w:rFonts w:ascii="Lucida Grande" w:eastAsia="Times New Roman" w:hAnsi="Lucida Grande" w:cs="Lucida Grande"/>
                <w:color w:val="000000"/>
              </w:rPr>
              <w:t>$204.90</w:t>
            </w:r>
          </w:p>
        </w:tc>
      </w:tr>
      <w:tr w:rsidR="000765BC" w:rsidRPr="000765BC" w14:paraId="5061760E" w14:textId="77777777" w:rsidTr="000765BC">
        <w:trPr>
          <w:trHeight w:val="305"/>
        </w:trPr>
        <w:tc>
          <w:tcPr>
            <w:tcW w:w="1700" w:type="dxa"/>
            <w:shd w:val="clear" w:color="000000" w:fill="FFFFFF"/>
            <w:noWrap/>
            <w:vAlign w:val="bottom"/>
            <w:hideMark/>
          </w:tcPr>
          <w:p w14:paraId="25C3B5C7" w14:textId="77777777" w:rsidR="000765BC" w:rsidRPr="000765BC" w:rsidRDefault="000765BC" w:rsidP="000765BC">
            <w:pPr>
              <w:rPr>
                <w:rFonts w:ascii="Lucida Grande" w:eastAsia="Times New Roman" w:hAnsi="Lucida Grande" w:cs="Lucida Grande"/>
                <w:color w:val="000000"/>
              </w:rPr>
            </w:pPr>
            <w:r w:rsidRPr="000765BC">
              <w:rPr>
                <w:rFonts w:ascii="Lucida Grande" w:eastAsia="Times New Roman" w:hAnsi="Lucida Grande" w:cs="Lucida Grande"/>
                <w:color w:val="000000"/>
              </w:rPr>
              <w:t> </w:t>
            </w:r>
          </w:p>
        </w:tc>
        <w:tc>
          <w:tcPr>
            <w:tcW w:w="1700" w:type="dxa"/>
            <w:shd w:val="clear" w:color="000000" w:fill="FFFFFF"/>
            <w:noWrap/>
            <w:vAlign w:val="bottom"/>
            <w:hideMark/>
          </w:tcPr>
          <w:p w14:paraId="602146FE" w14:textId="77777777" w:rsidR="000765BC" w:rsidRPr="000765BC" w:rsidRDefault="000765BC" w:rsidP="000765BC">
            <w:pPr>
              <w:jc w:val="center"/>
              <w:rPr>
                <w:rFonts w:ascii="Lucida Grande" w:eastAsia="Times New Roman" w:hAnsi="Lucida Grande" w:cs="Lucida Grande"/>
                <w:color w:val="000000"/>
              </w:rPr>
            </w:pPr>
            <w:r w:rsidRPr="000765BC">
              <w:rPr>
                <w:rFonts w:ascii="Lucida Grande" w:eastAsia="Times New Roman" w:hAnsi="Lucida Grande" w:cs="Lucida Grande"/>
                <w:color w:val="000000"/>
              </w:rPr>
              <w:t>5</w:t>
            </w:r>
          </w:p>
        </w:tc>
        <w:tc>
          <w:tcPr>
            <w:tcW w:w="2620" w:type="dxa"/>
            <w:shd w:val="clear" w:color="000000" w:fill="FFFFFF"/>
            <w:noWrap/>
            <w:vAlign w:val="bottom"/>
            <w:hideMark/>
          </w:tcPr>
          <w:p w14:paraId="77AD64D9" w14:textId="77777777" w:rsidR="000765BC" w:rsidRPr="000765BC" w:rsidRDefault="000765BC" w:rsidP="000765BC">
            <w:pPr>
              <w:jc w:val="right"/>
              <w:rPr>
                <w:rFonts w:ascii="Lucida Grande" w:eastAsia="Times New Roman" w:hAnsi="Lucida Grande" w:cs="Lucida Grande"/>
                <w:color w:val="000000"/>
              </w:rPr>
            </w:pPr>
            <w:r w:rsidRPr="000765BC">
              <w:rPr>
                <w:rFonts w:ascii="Lucida Grande" w:eastAsia="Times New Roman" w:hAnsi="Lucida Grande" w:cs="Lucida Grande"/>
                <w:color w:val="000000"/>
              </w:rPr>
              <w:t>$300</w:t>
            </w:r>
          </w:p>
        </w:tc>
        <w:tc>
          <w:tcPr>
            <w:tcW w:w="2720" w:type="dxa"/>
            <w:shd w:val="clear" w:color="000000" w:fill="FFFFFF"/>
            <w:noWrap/>
            <w:vAlign w:val="bottom"/>
            <w:hideMark/>
          </w:tcPr>
          <w:p w14:paraId="5202CC39" w14:textId="77777777" w:rsidR="000765BC" w:rsidRPr="000765BC" w:rsidRDefault="000765BC" w:rsidP="000765BC">
            <w:pPr>
              <w:jc w:val="right"/>
              <w:rPr>
                <w:rFonts w:ascii="Lucida Grande" w:eastAsia="Times New Roman" w:hAnsi="Lucida Grande" w:cs="Lucida Grande"/>
                <w:color w:val="000000"/>
              </w:rPr>
            </w:pPr>
            <w:r w:rsidRPr="000765BC">
              <w:rPr>
                <w:rFonts w:ascii="Lucida Grande" w:eastAsia="Times New Roman" w:hAnsi="Lucida Grande" w:cs="Lucida Grande"/>
                <w:color w:val="000000"/>
              </w:rPr>
              <w:t>$186.28</w:t>
            </w:r>
          </w:p>
        </w:tc>
      </w:tr>
      <w:tr w:rsidR="000765BC" w:rsidRPr="000765BC" w14:paraId="35422FB7" w14:textId="77777777" w:rsidTr="000765BC">
        <w:trPr>
          <w:trHeight w:val="305"/>
        </w:trPr>
        <w:tc>
          <w:tcPr>
            <w:tcW w:w="1700" w:type="dxa"/>
            <w:shd w:val="clear" w:color="000000" w:fill="FFFFFF"/>
            <w:noWrap/>
            <w:vAlign w:val="bottom"/>
            <w:hideMark/>
          </w:tcPr>
          <w:p w14:paraId="45FADEA3" w14:textId="77777777" w:rsidR="000765BC" w:rsidRPr="000765BC" w:rsidRDefault="000765BC" w:rsidP="000765BC">
            <w:pPr>
              <w:rPr>
                <w:rFonts w:ascii="Lucida Grande" w:eastAsia="Times New Roman" w:hAnsi="Lucida Grande" w:cs="Lucida Grande"/>
                <w:color w:val="000000"/>
              </w:rPr>
            </w:pPr>
            <w:r w:rsidRPr="000765BC">
              <w:rPr>
                <w:rFonts w:ascii="Lucida Grande" w:eastAsia="Times New Roman" w:hAnsi="Lucida Grande" w:cs="Lucida Grande"/>
                <w:color w:val="000000"/>
              </w:rPr>
              <w:t> </w:t>
            </w:r>
          </w:p>
        </w:tc>
        <w:tc>
          <w:tcPr>
            <w:tcW w:w="1700" w:type="dxa"/>
            <w:shd w:val="clear" w:color="000000" w:fill="FFFFFF"/>
            <w:noWrap/>
            <w:vAlign w:val="bottom"/>
            <w:hideMark/>
          </w:tcPr>
          <w:p w14:paraId="443BEE1A" w14:textId="77777777" w:rsidR="000765BC" w:rsidRPr="000765BC" w:rsidRDefault="000765BC" w:rsidP="000765BC">
            <w:pPr>
              <w:jc w:val="center"/>
              <w:rPr>
                <w:rFonts w:ascii="Lucida Grande" w:eastAsia="Times New Roman" w:hAnsi="Lucida Grande" w:cs="Lucida Grande"/>
                <w:color w:val="000000"/>
              </w:rPr>
            </w:pPr>
            <w:r w:rsidRPr="000765BC">
              <w:rPr>
                <w:rFonts w:ascii="Lucida Grande" w:eastAsia="Times New Roman" w:hAnsi="Lucida Grande" w:cs="Lucida Grande"/>
                <w:color w:val="000000"/>
              </w:rPr>
              <w:t>6</w:t>
            </w:r>
          </w:p>
        </w:tc>
        <w:tc>
          <w:tcPr>
            <w:tcW w:w="2620" w:type="dxa"/>
            <w:shd w:val="clear" w:color="000000" w:fill="FFFFFF"/>
            <w:noWrap/>
            <w:vAlign w:val="bottom"/>
            <w:hideMark/>
          </w:tcPr>
          <w:p w14:paraId="4A2A41F2" w14:textId="77777777" w:rsidR="000765BC" w:rsidRPr="000765BC" w:rsidRDefault="000765BC" w:rsidP="000765BC">
            <w:pPr>
              <w:jc w:val="right"/>
              <w:rPr>
                <w:rFonts w:ascii="Lucida Grande" w:eastAsia="Times New Roman" w:hAnsi="Lucida Grande" w:cs="Lucida Grande"/>
                <w:color w:val="000000"/>
              </w:rPr>
            </w:pPr>
            <w:r w:rsidRPr="000765BC">
              <w:rPr>
                <w:rFonts w:ascii="Lucida Grande" w:eastAsia="Times New Roman" w:hAnsi="Lucida Grande" w:cs="Lucida Grande"/>
                <w:color w:val="000000"/>
              </w:rPr>
              <w:t>$2,000</w:t>
            </w:r>
          </w:p>
        </w:tc>
        <w:tc>
          <w:tcPr>
            <w:tcW w:w="2720" w:type="dxa"/>
            <w:shd w:val="clear" w:color="000000" w:fill="FFFFFF"/>
            <w:noWrap/>
            <w:vAlign w:val="bottom"/>
            <w:hideMark/>
          </w:tcPr>
          <w:p w14:paraId="5230CD56" w14:textId="77777777" w:rsidR="000765BC" w:rsidRPr="000765BC" w:rsidRDefault="000765BC" w:rsidP="000765BC">
            <w:pPr>
              <w:jc w:val="right"/>
              <w:rPr>
                <w:rFonts w:ascii="Lucida Grande" w:eastAsia="Times New Roman" w:hAnsi="Lucida Grande" w:cs="Lucida Grande"/>
                <w:color w:val="000000"/>
              </w:rPr>
            </w:pPr>
            <w:r w:rsidRPr="000765BC">
              <w:rPr>
                <w:rFonts w:ascii="Lucida Grande" w:eastAsia="Times New Roman" w:hAnsi="Lucida Grande" w:cs="Lucida Grande"/>
                <w:color w:val="000000"/>
              </w:rPr>
              <w:t>$1,128.95</w:t>
            </w:r>
          </w:p>
        </w:tc>
      </w:tr>
      <w:tr w:rsidR="000765BC" w:rsidRPr="000765BC" w14:paraId="58B13B66" w14:textId="77777777" w:rsidTr="000765BC">
        <w:trPr>
          <w:trHeight w:val="305"/>
        </w:trPr>
        <w:tc>
          <w:tcPr>
            <w:tcW w:w="1700" w:type="dxa"/>
            <w:shd w:val="clear" w:color="000000" w:fill="FFFFFF"/>
            <w:noWrap/>
            <w:vAlign w:val="bottom"/>
            <w:hideMark/>
          </w:tcPr>
          <w:p w14:paraId="472D404B" w14:textId="77777777" w:rsidR="000765BC" w:rsidRPr="000765BC" w:rsidRDefault="000765BC" w:rsidP="000765BC">
            <w:pPr>
              <w:rPr>
                <w:rFonts w:ascii="Lucida Grande" w:eastAsia="Times New Roman" w:hAnsi="Lucida Grande" w:cs="Lucida Grande"/>
                <w:color w:val="000000"/>
              </w:rPr>
            </w:pPr>
            <w:r w:rsidRPr="000765BC">
              <w:rPr>
                <w:rFonts w:ascii="Lucida Grande" w:eastAsia="Times New Roman" w:hAnsi="Lucida Grande" w:cs="Lucida Grande"/>
                <w:color w:val="000000"/>
              </w:rPr>
              <w:t> </w:t>
            </w:r>
          </w:p>
        </w:tc>
        <w:tc>
          <w:tcPr>
            <w:tcW w:w="1700" w:type="dxa"/>
            <w:shd w:val="clear" w:color="000000" w:fill="FFFFFF"/>
            <w:noWrap/>
            <w:vAlign w:val="bottom"/>
            <w:hideMark/>
          </w:tcPr>
          <w:p w14:paraId="2E085BA8" w14:textId="77777777" w:rsidR="000765BC" w:rsidRPr="000765BC" w:rsidRDefault="000765BC" w:rsidP="000765BC">
            <w:pPr>
              <w:jc w:val="right"/>
              <w:rPr>
                <w:rFonts w:ascii="Lucida Grande" w:eastAsia="Times New Roman" w:hAnsi="Lucida Grande" w:cs="Lucida Grande"/>
                <w:color w:val="000000"/>
              </w:rPr>
            </w:pPr>
            <w:r w:rsidRPr="000765BC">
              <w:rPr>
                <w:rFonts w:ascii="Lucida Grande" w:eastAsia="Times New Roman" w:hAnsi="Lucida Grande" w:cs="Lucida Grande"/>
                <w:color w:val="000000"/>
              </w:rPr>
              <w:t> </w:t>
            </w:r>
          </w:p>
        </w:tc>
        <w:tc>
          <w:tcPr>
            <w:tcW w:w="2620" w:type="dxa"/>
            <w:shd w:val="clear" w:color="000000" w:fill="FFFFFF"/>
            <w:noWrap/>
            <w:vAlign w:val="bottom"/>
            <w:hideMark/>
          </w:tcPr>
          <w:p w14:paraId="11B110C7" w14:textId="77777777" w:rsidR="000765BC" w:rsidRPr="000765BC" w:rsidRDefault="000765BC" w:rsidP="000765BC">
            <w:pPr>
              <w:jc w:val="right"/>
              <w:rPr>
                <w:rFonts w:ascii="Lucida Grande" w:eastAsia="Times New Roman" w:hAnsi="Lucida Grande" w:cs="Lucida Grande"/>
                <w:color w:val="000000"/>
              </w:rPr>
            </w:pPr>
            <w:r w:rsidRPr="000765BC">
              <w:rPr>
                <w:rFonts w:ascii="Lucida Grande" w:eastAsia="Times New Roman" w:hAnsi="Lucida Grande" w:cs="Lucida Grande"/>
                <w:color w:val="000000"/>
              </w:rPr>
              <w:t> </w:t>
            </w:r>
          </w:p>
        </w:tc>
        <w:tc>
          <w:tcPr>
            <w:tcW w:w="2720" w:type="dxa"/>
            <w:shd w:val="clear" w:color="000000" w:fill="FFFFFF"/>
            <w:noWrap/>
            <w:vAlign w:val="bottom"/>
            <w:hideMark/>
          </w:tcPr>
          <w:p w14:paraId="50DD667A" w14:textId="77777777" w:rsidR="000765BC" w:rsidRPr="000765BC" w:rsidRDefault="000765BC" w:rsidP="000765BC">
            <w:pPr>
              <w:rPr>
                <w:rFonts w:ascii="Lucida Grande" w:eastAsia="Times New Roman" w:hAnsi="Lucida Grande" w:cs="Lucida Grande"/>
                <w:color w:val="000000"/>
              </w:rPr>
            </w:pPr>
            <w:r w:rsidRPr="000765BC">
              <w:rPr>
                <w:rFonts w:ascii="Lucida Grande" w:eastAsia="Times New Roman" w:hAnsi="Lucida Grande" w:cs="Lucida Grande"/>
                <w:color w:val="000000"/>
              </w:rPr>
              <w:t> </w:t>
            </w:r>
          </w:p>
        </w:tc>
      </w:tr>
      <w:tr w:rsidR="000765BC" w:rsidRPr="000765BC" w14:paraId="298CDAEE" w14:textId="77777777" w:rsidTr="000765BC">
        <w:trPr>
          <w:trHeight w:val="305"/>
        </w:trPr>
        <w:tc>
          <w:tcPr>
            <w:tcW w:w="1700" w:type="dxa"/>
            <w:shd w:val="clear" w:color="000000" w:fill="FFFFFF"/>
            <w:noWrap/>
            <w:vAlign w:val="bottom"/>
            <w:hideMark/>
          </w:tcPr>
          <w:p w14:paraId="2240932B" w14:textId="77777777" w:rsidR="000765BC" w:rsidRPr="000765BC" w:rsidRDefault="000765BC" w:rsidP="000765BC">
            <w:pPr>
              <w:rPr>
                <w:rFonts w:ascii="Lucida Grande" w:eastAsia="Times New Roman" w:hAnsi="Lucida Grande" w:cs="Lucida Grande"/>
                <w:color w:val="000000"/>
              </w:rPr>
            </w:pPr>
            <w:r w:rsidRPr="000765BC">
              <w:rPr>
                <w:rFonts w:ascii="Lucida Grande" w:eastAsia="Times New Roman" w:hAnsi="Lucida Grande" w:cs="Lucida Grande"/>
                <w:color w:val="000000"/>
              </w:rPr>
              <w:t> </w:t>
            </w:r>
          </w:p>
        </w:tc>
        <w:tc>
          <w:tcPr>
            <w:tcW w:w="1700" w:type="dxa"/>
            <w:shd w:val="clear" w:color="000000" w:fill="FFFFFF"/>
            <w:noWrap/>
            <w:vAlign w:val="bottom"/>
            <w:hideMark/>
          </w:tcPr>
          <w:p w14:paraId="225AADAB" w14:textId="77777777" w:rsidR="000765BC" w:rsidRPr="000765BC" w:rsidRDefault="000765BC" w:rsidP="000765BC">
            <w:pPr>
              <w:jc w:val="right"/>
              <w:rPr>
                <w:rFonts w:ascii="Lucida Grande" w:eastAsia="Times New Roman" w:hAnsi="Lucida Grande" w:cs="Lucida Grande"/>
                <w:color w:val="000000"/>
              </w:rPr>
            </w:pPr>
            <w:r w:rsidRPr="000765BC">
              <w:rPr>
                <w:rFonts w:ascii="Lucida Grande" w:eastAsia="Times New Roman" w:hAnsi="Lucida Grande" w:cs="Lucida Grande"/>
                <w:color w:val="000000"/>
              </w:rPr>
              <w:t> </w:t>
            </w:r>
          </w:p>
        </w:tc>
        <w:tc>
          <w:tcPr>
            <w:tcW w:w="2620" w:type="dxa"/>
            <w:shd w:val="clear" w:color="000000" w:fill="FFFFFF"/>
            <w:noWrap/>
            <w:vAlign w:val="bottom"/>
            <w:hideMark/>
          </w:tcPr>
          <w:p w14:paraId="0BC532D2" w14:textId="77777777" w:rsidR="000765BC" w:rsidRPr="000765BC" w:rsidRDefault="000765BC" w:rsidP="000765BC">
            <w:pPr>
              <w:jc w:val="right"/>
              <w:rPr>
                <w:rFonts w:ascii="Lucida Grande" w:eastAsia="Times New Roman" w:hAnsi="Lucida Grande" w:cs="Lucida Grande"/>
                <w:b/>
                <w:bCs/>
                <w:color w:val="000000"/>
              </w:rPr>
            </w:pPr>
            <w:r w:rsidRPr="000765BC">
              <w:rPr>
                <w:rFonts w:ascii="Lucida Grande" w:eastAsia="Times New Roman" w:hAnsi="Lucida Grande" w:cs="Lucida Grande"/>
                <w:b/>
                <w:bCs/>
                <w:color w:val="000000"/>
              </w:rPr>
              <w:t>NPV=</w:t>
            </w:r>
          </w:p>
        </w:tc>
        <w:tc>
          <w:tcPr>
            <w:tcW w:w="2720" w:type="dxa"/>
            <w:shd w:val="clear" w:color="000000" w:fill="FFFFFF"/>
            <w:noWrap/>
            <w:vAlign w:val="bottom"/>
            <w:hideMark/>
          </w:tcPr>
          <w:p w14:paraId="273B5086" w14:textId="77777777" w:rsidR="000765BC" w:rsidRPr="000765BC" w:rsidRDefault="000765BC" w:rsidP="000765BC">
            <w:pPr>
              <w:jc w:val="right"/>
              <w:rPr>
                <w:rFonts w:ascii="Lucida Grande" w:eastAsia="Times New Roman" w:hAnsi="Lucida Grande" w:cs="Lucida Grande"/>
                <w:b/>
                <w:bCs/>
                <w:color w:val="000000"/>
              </w:rPr>
            </w:pPr>
            <w:r w:rsidRPr="000765BC">
              <w:rPr>
                <w:rFonts w:ascii="Lucida Grande" w:eastAsia="Times New Roman" w:hAnsi="Lucida Grande" w:cs="Lucida Grande"/>
                <w:b/>
                <w:bCs/>
                <w:color w:val="000000"/>
              </w:rPr>
              <w:t>-$6.54</w:t>
            </w:r>
          </w:p>
        </w:tc>
      </w:tr>
      <w:tr w:rsidR="000765BC" w:rsidRPr="000765BC" w14:paraId="4D77FD72" w14:textId="77777777" w:rsidTr="000765BC">
        <w:trPr>
          <w:trHeight w:val="305"/>
        </w:trPr>
        <w:tc>
          <w:tcPr>
            <w:tcW w:w="1700" w:type="dxa"/>
            <w:shd w:val="clear" w:color="000000" w:fill="FFFFFF"/>
            <w:noWrap/>
            <w:vAlign w:val="bottom"/>
            <w:hideMark/>
          </w:tcPr>
          <w:p w14:paraId="1BB7A36C" w14:textId="77777777" w:rsidR="000765BC" w:rsidRPr="000765BC" w:rsidRDefault="000765BC" w:rsidP="000765BC">
            <w:pPr>
              <w:rPr>
                <w:rFonts w:ascii="Lucida Grande" w:eastAsia="Times New Roman" w:hAnsi="Lucida Grande" w:cs="Lucida Grande"/>
                <w:color w:val="000000"/>
              </w:rPr>
            </w:pPr>
            <w:r w:rsidRPr="000765BC">
              <w:rPr>
                <w:rFonts w:ascii="Lucida Grande" w:eastAsia="Times New Roman" w:hAnsi="Lucida Grande" w:cs="Lucida Grande"/>
                <w:color w:val="000000"/>
              </w:rPr>
              <w:t> </w:t>
            </w:r>
          </w:p>
        </w:tc>
        <w:tc>
          <w:tcPr>
            <w:tcW w:w="1700" w:type="dxa"/>
            <w:shd w:val="clear" w:color="000000" w:fill="FFFFFF"/>
            <w:noWrap/>
            <w:vAlign w:val="bottom"/>
            <w:hideMark/>
          </w:tcPr>
          <w:p w14:paraId="6F051A3B" w14:textId="77777777" w:rsidR="000765BC" w:rsidRPr="000765BC" w:rsidRDefault="000765BC" w:rsidP="000765BC">
            <w:pPr>
              <w:rPr>
                <w:rFonts w:ascii="Lucida Grande" w:eastAsia="Times New Roman" w:hAnsi="Lucida Grande" w:cs="Lucida Grande"/>
                <w:color w:val="000000"/>
              </w:rPr>
            </w:pPr>
            <w:r w:rsidRPr="000765BC">
              <w:rPr>
                <w:rFonts w:ascii="Lucida Grande" w:eastAsia="Times New Roman" w:hAnsi="Lucida Grande" w:cs="Lucida Grande"/>
                <w:color w:val="000000"/>
              </w:rPr>
              <w:t> </w:t>
            </w:r>
          </w:p>
        </w:tc>
        <w:tc>
          <w:tcPr>
            <w:tcW w:w="2620" w:type="dxa"/>
            <w:shd w:val="clear" w:color="000000" w:fill="FFFFFF"/>
            <w:noWrap/>
            <w:vAlign w:val="bottom"/>
            <w:hideMark/>
          </w:tcPr>
          <w:p w14:paraId="31CC4BE3" w14:textId="77777777" w:rsidR="000765BC" w:rsidRPr="000765BC" w:rsidRDefault="000765BC" w:rsidP="000765BC">
            <w:pPr>
              <w:rPr>
                <w:rFonts w:ascii="Lucida Grande" w:eastAsia="Times New Roman" w:hAnsi="Lucida Grande" w:cs="Lucida Grande"/>
                <w:color w:val="000000"/>
              </w:rPr>
            </w:pPr>
            <w:r w:rsidRPr="000765BC">
              <w:rPr>
                <w:rFonts w:ascii="Lucida Grande" w:eastAsia="Times New Roman" w:hAnsi="Lucida Grande" w:cs="Lucida Grande"/>
                <w:color w:val="000000"/>
              </w:rPr>
              <w:t> </w:t>
            </w:r>
          </w:p>
        </w:tc>
        <w:tc>
          <w:tcPr>
            <w:tcW w:w="2720" w:type="dxa"/>
            <w:shd w:val="clear" w:color="000000" w:fill="FFFFFF"/>
            <w:noWrap/>
            <w:vAlign w:val="bottom"/>
            <w:hideMark/>
          </w:tcPr>
          <w:p w14:paraId="05880016" w14:textId="77777777" w:rsidR="000765BC" w:rsidRPr="000765BC" w:rsidRDefault="000765BC" w:rsidP="000765BC">
            <w:pPr>
              <w:rPr>
                <w:rFonts w:ascii="Lucida Grande" w:eastAsia="Times New Roman" w:hAnsi="Lucida Grande" w:cs="Lucida Grande"/>
                <w:color w:val="000000"/>
              </w:rPr>
            </w:pPr>
            <w:r w:rsidRPr="000765BC">
              <w:rPr>
                <w:rFonts w:ascii="Lucida Grande" w:eastAsia="Times New Roman" w:hAnsi="Lucida Grande" w:cs="Lucida Grande"/>
                <w:color w:val="000000"/>
              </w:rPr>
              <w:t> </w:t>
            </w:r>
          </w:p>
        </w:tc>
      </w:tr>
    </w:tbl>
    <w:p w14:paraId="2DB90831" w14:textId="77777777" w:rsidR="003E1692" w:rsidRDefault="003E1692" w:rsidP="003E1692"/>
    <w:p w14:paraId="0C952FB9" w14:textId="77777777" w:rsidR="003E1692" w:rsidRDefault="003E1692" w:rsidP="003E1692"/>
    <w:p w14:paraId="5254921D" w14:textId="7FA12EE2" w:rsidR="003E1692" w:rsidRDefault="0022143D" w:rsidP="003E1692">
      <w:r>
        <w:t>Suppose we lower the interest rate to 9%</w:t>
      </w:r>
    </w:p>
    <w:p w14:paraId="11764E6F" w14:textId="77777777" w:rsidR="003E1692" w:rsidRDefault="003E1692" w:rsidP="003E1692"/>
    <w:p w14:paraId="02ABC162" w14:textId="77777777" w:rsidR="003E1692" w:rsidRDefault="003E1692" w:rsidP="003E1692"/>
    <w:p w14:paraId="122683E7" w14:textId="77777777" w:rsidR="003E1692" w:rsidRDefault="003E1692" w:rsidP="003E1692"/>
    <w:p w14:paraId="6A9EEA58" w14:textId="77777777" w:rsidR="003E1692" w:rsidRDefault="003E1692" w:rsidP="003E1692"/>
    <w:tbl>
      <w:tblPr>
        <w:tblW w:w="874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0"/>
        <w:gridCol w:w="1700"/>
        <w:gridCol w:w="2620"/>
        <w:gridCol w:w="2720"/>
      </w:tblGrid>
      <w:tr w:rsidR="003E1692" w:rsidRPr="003E1692" w14:paraId="72A064A2" w14:textId="77777777" w:rsidTr="003E1692">
        <w:trPr>
          <w:trHeight w:val="320"/>
        </w:trPr>
        <w:tc>
          <w:tcPr>
            <w:tcW w:w="3400" w:type="dxa"/>
            <w:gridSpan w:val="2"/>
            <w:shd w:val="clear" w:color="000000" w:fill="FFFFFF"/>
            <w:noWrap/>
            <w:vAlign w:val="bottom"/>
            <w:hideMark/>
          </w:tcPr>
          <w:p w14:paraId="3B159F49" w14:textId="77777777" w:rsidR="003E1692" w:rsidRPr="003E1692" w:rsidRDefault="003E1692" w:rsidP="003E1692">
            <w:pPr>
              <w:rPr>
                <w:rFonts w:ascii="Lucida Grande" w:eastAsia="Times New Roman" w:hAnsi="Lucida Grande" w:cs="Lucida Grande"/>
                <w:color w:val="000000"/>
              </w:rPr>
            </w:pPr>
            <w:r w:rsidRPr="003E1692">
              <w:rPr>
                <w:rFonts w:ascii="Lucida Grande" w:eastAsia="Times New Roman" w:hAnsi="Lucida Grande" w:cs="Lucida Grande"/>
                <w:color w:val="000000"/>
              </w:rPr>
              <w:t>Problem 2 Solution</w:t>
            </w:r>
          </w:p>
          <w:p w14:paraId="20794B38" w14:textId="34585084" w:rsidR="003E1692" w:rsidRPr="003E1692" w:rsidRDefault="003E1692" w:rsidP="003E1692">
            <w:pPr>
              <w:jc w:val="center"/>
              <w:rPr>
                <w:rFonts w:ascii="Lucida Grande" w:eastAsia="Times New Roman" w:hAnsi="Lucida Grande" w:cs="Lucida Grande"/>
                <w:color w:val="000000"/>
              </w:rPr>
            </w:pPr>
            <w:r w:rsidRPr="003E1692">
              <w:rPr>
                <w:rFonts w:ascii="Lucida Grande" w:eastAsia="Times New Roman" w:hAnsi="Lucida Grande" w:cs="Lucida Grande"/>
                <w:color w:val="000000"/>
              </w:rPr>
              <w:t> </w:t>
            </w:r>
          </w:p>
        </w:tc>
        <w:tc>
          <w:tcPr>
            <w:tcW w:w="2620" w:type="dxa"/>
            <w:shd w:val="clear" w:color="000000" w:fill="FFFFFF"/>
            <w:noWrap/>
            <w:vAlign w:val="bottom"/>
            <w:hideMark/>
          </w:tcPr>
          <w:p w14:paraId="68475FCF" w14:textId="77777777" w:rsidR="003E1692" w:rsidRPr="003E1692" w:rsidRDefault="003E1692" w:rsidP="003E1692">
            <w:pPr>
              <w:rPr>
                <w:rFonts w:ascii="Lucida Grande" w:eastAsia="Times New Roman" w:hAnsi="Lucida Grande" w:cs="Lucida Grande"/>
                <w:color w:val="000000"/>
              </w:rPr>
            </w:pPr>
            <w:r w:rsidRPr="003E1692">
              <w:rPr>
                <w:rFonts w:ascii="Lucida Grande" w:eastAsia="Times New Roman" w:hAnsi="Lucida Grande" w:cs="Lucida Grande"/>
                <w:color w:val="000000"/>
              </w:rPr>
              <w:t>Interest rate =</w:t>
            </w:r>
          </w:p>
        </w:tc>
        <w:tc>
          <w:tcPr>
            <w:tcW w:w="2720" w:type="dxa"/>
            <w:shd w:val="clear" w:color="000000" w:fill="FFFFFF"/>
            <w:noWrap/>
            <w:vAlign w:val="bottom"/>
            <w:hideMark/>
          </w:tcPr>
          <w:p w14:paraId="15337872" w14:textId="77777777" w:rsidR="003E1692" w:rsidRPr="003E1692" w:rsidRDefault="003E1692" w:rsidP="003E1692">
            <w:pPr>
              <w:jc w:val="right"/>
              <w:rPr>
                <w:rFonts w:ascii="Lucida Grande" w:eastAsia="Times New Roman" w:hAnsi="Lucida Grande" w:cs="Lucida Grande"/>
                <w:color w:val="000000"/>
              </w:rPr>
            </w:pPr>
            <w:r w:rsidRPr="003E1692">
              <w:rPr>
                <w:rFonts w:ascii="Lucida Grande" w:eastAsia="Times New Roman" w:hAnsi="Lucida Grande" w:cs="Lucida Grande"/>
                <w:color w:val="000000"/>
              </w:rPr>
              <w:t>9.0%</w:t>
            </w:r>
          </w:p>
        </w:tc>
      </w:tr>
      <w:tr w:rsidR="003E1692" w:rsidRPr="003E1692" w14:paraId="25EE2968" w14:textId="77777777" w:rsidTr="003E1692">
        <w:trPr>
          <w:trHeight w:val="320"/>
        </w:trPr>
        <w:tc>
          <w:tcPr>
            <w:tcW w:w="1700" w:type="dxa"/>
            <w:shd w:val="clear" w:color="000000" w:fill="FFFFFF"/>
            <w:noWrap/>
            <w:vAlign w:val="bottom"/>
            <w:hideMark/>
          </w:tcPr>
          <w:p w14:paraId="0E419609" w14:textId="77777777" w:rsidR="003E1692" w:rsidRPr="003E1692" w:rsidRDefault="003E1692" w:rsidP="003E1692">
            <w:pPr>
              <w:rPr>
                <w:rFonts w:ascii="Lucida Grande" w:eastAsia="Times New Roman" w:hAnsi="Lucida Grande" w:cs="Lucida Grande"/>
                <w:color w:val="000000"/>
              </w:rPr>
            </w:pPr>
            <w:r w:rsidRPr="003E1692">
              <w:rPr>
                <w:rFonts w:ascii="Lucida Grande" w:eastAsia="Times New Roman" w:hAnsi="Lucida Grande" w:cs="Lucida Grande"/>
                <w:color w:val="000000"/>
              </w:rPr>
              <w:t> </w:t>
            </w:r>
          </w:p>
        </w:tc>
        <w:tc>
          <w:tcPr>
            <w:tcW w:w="1700" w:type="dxa"/>
            <w:shd w:val="clear" w:color="000000" w:fill="FFFFFF"/>
            <w:noWrap/>
            <w:vAlign w:val="bottom"/>
            <w:hideMark/>
          </w:tcPr>
          <w:p w14:paraId="0525A26D" w14:textId="77777777" w:rsidR="003E1692" w:rsidRPr="003E1692" w:rsidRDefault="003E1692" w:rsidP="003E1692">
            <w:pPr>
              <w:jc w:val="center"/>
              <w:rPr>
                <w:rFonts w:ascii="Lucida Grande" w:eastAsia="Times New Roman" w:hAnsi="Lucida Grande" w:cs="Lucida Grande"/>
                <w:color w:val="000000"/>
              </w:rPr>
            </w:pPr>
            <w:r w:rsidRPr="003E1692">
              <w:rPr>
                <w:rFonts w:ascii="Lucida Grande" w:eastAsia="Times New Roman" w:hAnsi="Lucida Grande" w:cs="Lucida Grande"/>
                <w:color w:val="000000"/>
              </w:rPr>
              <w:t> </w:t>
            </w:r>
          </w:p>
        </w:tc>
        <w:tc>
          <w:tcPr>
            <w:tcW w:w="2620" w:type="dxa"/>
            <w:shd w:val="clear" w:color="000000" w:fill="FFFFFF"/>
            <w:noWrap/>
            <w:vAlign w:val="bottom"/>
            <w:hideMark/>
          </w:tcPr>
          <w:p w14:paraId="0FD4EA32" w14:textId="77777777" w:rsidR="003E1692" w:rsidRPr="003E1692" w:rsidRDefault="003E1692" w:rsidP="003E1692">
            <w:pPr>
              <w:jc w:val="center"/>
              <w:rPr>
                <w:rFonts w:ascii="Lucida Grande" w:eastAsia="Times New Roman" w:hAnsi="Lucida Grande" w:cs="Lucida Grande"/>
                <w:color w:val="000000"/>
              </w:rPr>
            </w:pPr>
            <w:r w:rsidRPr="003E1692">
              <w:rPr>
                <w:rFonts w:ascii="Lucida Grande" w:eastAsia="Times New Roman" w:hAnsi="Lucida Grande" w:cs="Lucida Grande"/>
                <w:color w:val="000000"/>
              </w:rPr>
              <w:t>Contemporaneous</w:t>
            </w:r>
          </w:p>
        </w:tc>
        <w:tc>
          <w:tcPr>
            <w:tcW w:w="2720" w:type="dxa"/>
            <w:shd w:val="clear" w:color="000000" w:fill="FFFFFF"/>
            <w:noWrap/>
            <w:vAlign w:val="bottom"/>
            <w:hideMark/>
          </w:tcPr>
          <w:p w14:paraId="76293549" w14:textId="77777777" w:rsidR="003E1692" w:rsidRPr="003E1692" w:rsidRDefault="003E1692" w:rsidP="003E1692">
            <w:pPr>
              <w:jc w:val="center"/>
              <w:rPr>
                <w:rFonts w:ascii="Lucida Grande" w:eastAsia="Times New Roman" w:hAnsi="Lucida Grande" w:cs="Lucida Grande"/>
                <w:color w:val="000000"/>
              </w:rPr>
            </w:pPr>
            <w:r w:rsidRPr="003E1692">
              <w:rPr>
                <w:rFonts w:ascii="Lucida Grande" w:eastAsia="Times New Roman" w:hAnsi="Lucida Grande" w:cs="Lucida Grande"/>
                <w:color w:val="000000"/>
              </w:rPr>
              <w:t>Present</w:t>
            </w:r>
          </w:p>
        </w:tc>
      </w:tr>
      <w:tr w:rsidR="003E1692" w:rsidRPr="003E1692" w14:paraId="47CAD6A9" w14:textId="77777777" w:rsidTr="003E1692">
        <w:trPr>
          <w:trHeight w:val="320"/>
        </w:trPr>
        <w:tc>
          <w:tcPr>
            <w:tcW w:w="1700" w:type="dxa"/>
            <w:shd w:val="clear" w:color="000000" w:fill="FFFFFF"/>
            <w:noWrap/>
            <w:vAlign w:val="bottom"/>
            <w:hideMark/>
          </w:tcPr>
          <w:p w14:paraId="3CB7463C" w14:textId="77777777" w:rsidR="003E1692" w:rsidRPr="003E1692" w:rsidRDefault="003E1692" w:rsidP="003E1692">
            <w:pPr>
              <w:rPr>
                <w:rFonts w:ascii="Lucida Grande" w:eastAsia="Times New Roman" w:hAnsi="Lucida Grande" w:cs="Lucida Grande"/>
                <w:color w:val="000000"/>
              </w:rPr>
            </w:pPr>
            <w:r w:rsidRPr="003E1692">
              <w:rPr>
                <w:rFonts w:ascii="Lucida Grande" w:eastAsia="Times New Roman" w:hAnsi="Lucida Grande" w:cs="Lucida Grande"/>
                <w:color w:val="000000"/>
              </w:rPr>
              <w:t> </w:t>
            </w:r>
          </w:p>
        </w:tc>
        <w:tc>
          <w:tcPr>
            <w:tcW w:w="1700" w:type="dxa"/>
            <w:shd w:val="clear" w:color="000000" w:fill="FFFFFF"/>
            <w:noWrap/>
            <w:vAlign w:val="bottom"/>
            <w:hideMark/>
          </w:tcPr>
          <w:p w14:paraId="5E0E4243" w14:textId="77777777" w:rsidR="003E1692" w:rsidRPr="003E1692" w:rsidRDefault="003E1692" w:rsidP="003E1692">
            <w:pPr>
              <w:jc w:val="center"/>
              <w:rPr>
                <w:rFonts w:ascii="Lucida Grande" w:eastAsia="Times New Roman" w:hAnsi="Lucida Grande" w:cs="Lucida Grande"/>
                <w:color w:val="000000"/>
              </w:rPr>
            </w:pPr>
            <w:r w:rsidRPr="003E1692">
              <w:rPr>
                <w:rFonts w:ascii="Lucida Grande" w:eastAsia="Times New Roman" w:hAnsi="Lucida Grande" w:cs="Lucida Grande"/>
                <w:color w:val="000000"/>
              </w:rPr>
              <w:t>Year</w:t>
            </w:r>
          </w:p>
        </w:tc>
        <w:tc>
          <w:tcPr>
            <w:tcW w:w="2620" w:type="dxa"/>
            <w:shd w:val="clear" w:color="000000" w:fill="FFFFFF"/>
            <w:noWrap/>
            <w:vAlign w:val="bottom"/>
            <w:hideMark/>
          </w:tcPr>
          <w:p w14:paraId="6410F5B4" w14:textId="77777777" w:rsidR="003E1692" w:rsidRPr="003E1692" w:rsidRDefault="003E1692" w:rsidP="003E1692">
            <w:pPr>
              <w:jc w:val="center"/>
              <w:rPr>
                <w:rFonts w:ascii="Lucida Grande" w:eastAsia="Times New Roman" w:hAnsi="Lucida Grande" w:cs="Lucida Grande"/>
                <w:color w:val="000000"/>
              </w:rPr>
            </w:pPr>
            <w:r w:rsidRPr="003E1692">
              <w:rPr>
                <w:rFonts w:ascii="Lucida Grande" w:eastAsia="Times New Roman" w:hAnsi="Lucida Grande" w:cs="Lucida Grande"/>
                <w:color w:val="000000"/>
              </w:rPr>
              <w:t>Value</w:t>
            </w:r>
          </w:p>
        </w:tc>
        <w:tc>
          <w:tcPr>
            <w:tcW w:w="2720" w:type="dxa"/>
            <w:shd w:val="clear" w:color="000000" w:fill="FFFFFF"/>
            <w:noWrap/>
            <w:vAlign w:val="bottom"/>
            <w:hideMark/>
          </w:tcPr>
          <w:p w14:paraId="79AEF3C5" w14:textId="77777777" w:rsidR="003E1692" w:rsidRPr="003E1692" w:rsidRDefault="003E1692" w:rsidP="003E1692">
            <w:pPr>
              <w:jc w:val="center"/>
              <w:rPr>
                <w:rFonts w:ascii="Lucida Grande" w:eastAsia="Times New Roman" w:hAnsi="Lucida Grande" w:cs="Lucida Grande"/>
                <w:color w:val="000000"/>
              </w:rPr>
            </w:pPr>
            <w:r w:rsidRPr="003E1692">
              <w:rPr>
                <w:rFonts w:ascii="Lucida Grande" w:eastAsia="Times New Roman" w:hAnsi="Lucida Grande" w:cs="Lucida Grande"/>
                <w:color w:val="000000"/>
              </w:rPr>
              <w:t>Value</w:t>
            </w:r>
          </w:p>
        </w:tc>
      </w:tr>
      <w:tr w:rsidR="003E1692" w:rsidRPr="003E1692" w14:paraId="50BD8A67" w14:textId="77777777" w:rsidTr="003E1692">
        <w:trPr>
          <w:trHeight w:val="305"/>
        </w:trPr>
        <w:tc>
          <w:tcPr>
            <w:tcW w:w="1700" w:type="dxa"/>
            <w:shd w:val="clear" w:color="000000" w:fill="FFFFFF"/>
            <w:noWrap/>
            <w:vAlign w:val="bottom"/>
            <w:hideMark/>
          </w:tcPr>
          <w:p w14:paraId="4B99E23E" w14:textId="77777777" w:rsidR="003E1692" w:rsidRPr="003E1692" w:rsidRDefault="003E1692" w:rsidP="003E1692">
            <w:pPr>
              <w:rPr>
                <w:rFonts w:ascii="Lucida Grande" w:eastAsia="Times New Roman" w:hAnsi="Lucida Grande" w:cs="Lucida Grande"/>
                <w:color w:val="000000"/>
              </w:rPr>
            </w:pPr>
            <w:r w:rsidRPr="003E1692">
              <w:rPr>
                <w:rFonts w:ascii="Lucida Grande" w:eastAsia="Times New Roman" w:hAnsi="Lucida Grande" w:cs="Lucida Grande"/>
                <w:color w:val="000000"/>
              </w:rPr>
              <w:t> </w:t>
            </w:r>
          </w:p>
        </w:tc>
        <w:tc>
          <w:tcPr>
            <w:tcW w:w="1700" w:type="dxa"/>
            <w:shd w:val="clear" w:color="000000" w:fill="FFFFFF"/>
            <w:noWrap/>
            <w:vAlign w:val="bottom"/>
            <w:hideMark/>
          </w:tcPr>
          <w:p w14:paraId="69893DFC" w14:textId="77777777" w:rsidR="003E1692" w:rsidRPr="003E1692" w:rsidRDefault="003E1692" w:rsidP="003E1692">
            <w:pPr>
              <w:jc w:val="center"/>
              <w:rPr>
                <w:rFonts w:ascii="Lucida Grande" w:eastAsia="Times New Roman" w:hAnsi="Lucida Grande" w:cs="Lucida Grande"/>
                <w:color w:val="000000"/>
              </w:rPr>
            </w:pPr>
            <w:r w:rsidRPr="003E1692">
              <w:rPr>
                <w:rFonts w:ascii="Lucida Grande" w:eastAsia="Times New Roman" w:hAnsi="Lucida Grande" w:cs="Lucida Grande"/>
                <w:color w:val="000000"/>
              </w:rPr>
              <w:t>Now</w:t>
            </w:r>
          </w:p>
        </w:tc>
        <w:tc>
          <w:tcPr>
            <w:tcW w:w="2620" w:type="dxa"/>
            <w:shd w:val="clear" w:color="000000" w:fill="FFFFFF"/>
            <w:noWrap/>
            <w:vAlign w:val="bottom"/>
            <w:hideMark/>
          </w:tcPr>
          <w:p w14:paraId="511BE81A" w14:textId="77777777" w:rsidR="003E1692" w:rsidRPr="003E1692" w:rsidRDefault="003E1692" w:rsidP="003E1692">
            <w:pPr>
              <w:jc w:val="right"/>
              <w:rPr>
                <w:rFonts w:ascii="Lucida Grande" w:eastAsia="Times New Roman" w:hAnsi="Lucida Grande" w:cs="Lucida Grande"/>
                <w:color w:val="000000"/>
              </w:rPr>
            </w:pPr>
            <w:r w:rsidRPr="003E1692">
              <w:rPr>
                <w:rFonts w:ascii="Lucida Grande" w:eastAsia="Times New Roman" w:hAnsi="Lucida Grande" w:cs="Lucida Grande"/>
                <w:color w:val="000000"/>
              </w:rPr>
              <w:t>-$2,000</w:t>
            </w:r>
          </w:p>
        </w:tc>
        <w:tc>
          <w:tcPr>
            <w:tcW w:w="2720" w:type="dxa"/>
            <w:shd w:val="clear" w:color="000000" w:fill="FFFFFF"/>
            <w:noWrap/>
            <w:vAlign w:val="bottom"/>
            <w:hideMark/>
          </w:tcPr>
          <w:p w14:paraId="36A41B71" w14:textId="77777777" w:rsidR="003E1692" w:rsidRPr="003E1692" w:rsidRDefault="003E1692" w:rsidP="003E1692">
            <w:pPr>
              <w:jc w:val="right"/>
              <w:rPr>
                <w:rFonts w:ascii="Lucida Grande" w:eastAsia="Times New Roman" w:hAnsi="Lucida Grande" w:cs="Lucida Grande"/>
                <w:color w:val="000000"/>
              </w:rPr>
            </w:pPr>
            <w:r w:rsidRPr="003E1692">
              <w:rPr>
                <w:rFonts w:ascii="Lucida Grande" w:eastAsia="Times New Roman" w:hAnsi="Lucida Grande" w:cs="Lucida Grande"/>
                <w:color w:val="000000"/>
              </w:rPr>
              <w:t>-$2,000.00</w:t>
            </w:r>
          </w:p>
        </w:tc>
      </w:tr>
      <w:tr w:rsidR="003E1692" w:rsidRPr="003E1692" w14:paraId="117DF7ED" w14:textId="77777777" w:rsidTr="003E1692">
        <w:trPr>
          <w:trHeight w:val="305"/>
        </w:trPr>
        <w:tc>
          <w:tcPr>
            <w:tcW w:w="1700" w:type="dxa"/>
            <w:shd w:val="clear" w:color="000000" w:fill="FFFFFF"/>
            <w:noWrap/>
            <w:vAlign w:val="bottom"/>
            <w:hideMark/>
          </w:tcPr>
          <w:p w14:paraId="12736EC8" w14:textId="77777777" w:rsidR="003E1692" w:rsidRPr="003E1692" w:rsidRDefault="003E1692" w:rsidP="003E1692">
            <w:pPr>
              <w:rPr>
                <w:rFonts w:ascii="Lucida Grande" w:eastAsia="Times New Roman" w:hAnsi="Lucida Grande" w:cs="Lucida Grande"/>
                <w:color w:val="000000"/>
              </w:rPr>
            </w:pPr>
            <w:r w:rsidRPr="003E1692">
              <w:rPr>
                <w:rFonts w:ascii="Lucida Grande" w:eastAsia="Times New Roman" w:hAnsi="Lucida Grande" w:cs="Lucida Grande"/>
                <w:color w:val="000000"/>
              </w:rPr>
              <w:t> </w:t>
            </w:r>
          </w:p>
        </w:tc>
        <w:tc>
          <w:tcPr>
            <w:tcW w:w="1700" w:type="dxa"/>
            <w:shd w:val="clear" w:color="000000" w:fill="FFFFFF"/>
            <w:noWrap/>
            <w:vAlign w:val="bottom"/>
            <w:hideMark/>
          </w:tcPr>
          <w:p w14:paraId="716DAE91" w14:textId="77777777" w:rsidR="003E1692" w:rsidRPr="003E1692" w:rsidRDefault="003E1692" w:rsidP="003E1692">
            <w:pPr>
              <w:jc w:val="center"/>
              <w:rPr>
                <w:rFonts w:ascii="Lucida Grande" w:eastAsia="Times New Roman" w:hAnsi="Lucida Grande" w:cs="Lucida Grande"/>
                <w:color w:val="000000"/>
              </w:rPr>
            </w:pPr>
            <w:r w:rsidRPr="003E1692">
              <w:rPr>
                <w:rFonts w:ascii="Lucida Grande" w:eastAsia="Times New Roman" w:hAnsi="Lucida Grande" w:cs="Lucida Grande"/>
                <w:color w:val="000000"/>
              </w:rPr>
              <w:t>1</w:t>
            </w:r>
          </w:p>
        </w:tc>
        <w:tc>
          <w:tcPr>
            <w:tcW w:w="2620" w:type="dxa"/>
            <w:shd w:val="clear" w:color="000000" w:fill="FFFFFF"/>
            <w:noWrap/>
            <w:vAlign w:val="bottom"/>
            <w:hideMark/>
          </w:tcPr>
          <w:p w14:paraId="17CEEE8F" w14:textId="77777777" w:rsidR="003E1692" w:rsidRPr="003E1692" w:rsidRDefault="003E1692" w:rsidP="003E1692">
            <w:pPr>
              <w:jc w:val="right"/>
              <w:rPr>
                <w:rFonts w:ascii="Lucida Grande" w:eastAsia="Times New Roman" w:hAnsi="Lucida Grande" w:cs="Lucida Grande"/>
                <w:color w:val="000000"/>
              </w:rPr>
            </w:pPr>
            <w:r w:rsidRPr="003E1692">
              <w:rPr>
                <w:rFonts w:ascii="Lucida Grande" w:eastAsia="Times New Roman" w:hAnsi="Lucida Grande" w:cs="Lucida Grande"/>
                <w:color w:val="000000"/>
              </w:rPr>
              <w:t>$0</w:t>
            </w:r>
          </w:p>
        </w:tc>
        <w:tc>
          <w:tcPr>
            <w:tcW w:w="2720" w:type="dxa"/>
            <w:shd w:val="clear" w:color="000000" w:fill="FFFFFF"/>
            <w:noWrap/>
            <w:vAlign w:val="bottom"/>
            <w:hideMark/>
          </w:tcPr>
          <w:p w14:paraId="78A29D6B" w14:textId="77777777" w:rsidR="003E1692" w:rsidRPr="003E1692" w:rsidRDefault="003E1692" w:rsidP="003E1692">
            <w:pPr>
              <w:jc w:val="right"/>
              <w:rPr>
                <w:rFonts w:ascii="Lucida Grande" w:eastAsia="Times New Roman" w:hAnsi="Lucida Grande" w:cs="Lucida Grande"/>
                <w:color w:val="000000"/>
              </w:rPr>
            </w:pPr>
            <w:r w:rsidRPr="003E1692">
              <w:rPr>
                <w:rFonts w:ascii="Lucida Grande" w:eastAsia="Times New Roman" w:hAnsi="Lucida Grande" w:cs="Lucida Grande"/>
                <w:color w:val="000000"/>
              </w:rPr>
              <w:t>$0.00</w:t>
            </w:r>
          </w:p>
        </w:tc>
      </w:tr>
      <w:tr w:rsidR="003E1692" w:rsidRPr="003E1692" w14:paraId="1A1B1CFD" w14:textId="77777777" w:rsidTr="003E1692">
        <w:trPr>
          <w:trHeight w:val="305"/>
        </w:trPr>
        <w:tc>
          <w:tcPr>
            <w:tcW w:w="1700" w:type="dxa"/>
            <w:shd w:val="clear" w:color="000000" w:fill="FFFFFF"/>
            <w:noWrap/>
            <w:vAlign w:val="bottom"/>
            <w:hideMark/>
          </w:tcPr>
          <w:p w14:paraId="289D01DC" w14:textId="77777777" w:rsidR="003E1692" w:rsidRPr="003E1692" w:rsidRDefault="003E1692" w:rsidP="003E1692">
            <w:pPr>
              <w:rPr>
                <w:rFonts w:ascii="Lucida Grande" w:eastAsia="Times New Roman" w:hAnsi="Lucida Grande" w:cs="Lucida Grande"/>
                <w:color w:val="000000"/>
              </w:rPr>
            </w:pPr>
            <w:r w:rsidRPr="003E1692">
              <w:rPr>
                <w:rFonts w:ascii="Lucida Grande" w:eastAsia="Times New Roman" w:hAnsi="Lucida Grande" w:cs="Lucida Grande"/>
                <w:color w:val="000000"/>
              </w:rPr>
              <w:t> </w:t>
            </w:r>
          </w:p>
        </w:tc>
        <w:tc>
          <w:tcPr>
            <w:tcW w:w="1700" w:type="dxa"/>
            <w:shd w:val="clear" w:color="000000" w:fill="FFFFFF"/>
            <w:noWrap/>
            <w:vAlign w:val="bottom"/>
            <w:hideMark/>
          </w:tcPr>
          <w:p w14:paraId="2A5D28B1" w14:textId="77777777" w:rsidR="003E1692" w:rsidRPr="003E1692" w:rsidRDefault="003E1692" w:rsidP="003E1692">
            <w:pPr>
              <w:jc w:val="center"/>
              <w:rPr>
                <w:rFonts w:ascii="Lucida Grande" w:eastAsia="Times New Roman" w:hAnsi="Lucida Grande" w:cs="Lucida Grande"/>
                <w:color w:val="000000"/>
              </w:rPr>
            </w:pPr>
            <w:r w:rsidRPr="003E1692">
              <w:rPr>
                <w:rFonts w:ascii="Lucida Grande" w:eastAsia="Times New Roman" w:hAnsi="Lucida Grande" w:cs="Lucida Grande"/>
                <w:color w:val="000000"/>
              </w:rPr>
              <w:t>2</w:t>
            </w:r>
          </w:p>
        </w:tc>
        <w:tc>
          <w:tcPr>
            <w:tcW w:w="2620" w:type="dxa"/>
            <w:shd w:val="clear" w:color="000000" w:fill="FFFFFF"/>
            <w:noWrap/>
            <w:vAlign w:val="bottom"/>
            <w:hideMark/>
          </w:tcPr>
          <w:p w14:paraId="52EEEAFC" w14:textId="77777777" w:rsidR="003E1692" w:rsidRPr="003E1692" w:rsidRDefault="003E1692" w:rsidP="003E1692">
            <w:pPr>
              <w:jc w:val="right"/>
              <w:rPr>
                <w:rFonts w:ascii="Lucida Grande" w:eastAsia="Times New Roman" w:hAnsi="Lucida Grande" w:cs="Lucida Grande"/>
                <w:color w:val="000000"/>
              </w:rPr>
            </w:pPr>
            <w:r w:rsidRPr="003E1692">
              <w:rPr>
                <w:rFonts w:ascii="Lucida Grande" w:eastAsia="Times New Roman" w:hAnsi="Lucida Grande" w:cs="Lucida Grande"/>
                <w:color w:val="000000"/>
              </w:rPr>
              <w:t>$300</w:t>
            </w:r>
          </w:p>
        </w:tc>
        <w:tc>
          <w:tcPr>
            <w:tcW w:w="2720" w:type="dxa"/>
            <w:shd w:val="clear" w:color="000000" w:fill="FFFFFF"/>
            <w:noWrap/>
            <w:vAlign w:val="bottom"/>
            <w:hideMark/>
          </w:tcPr>
          <w:p w14:paraId="32B9B9D6" w14:textId="77777777" w:rsidR="003E1692" w:rsidRPr="003E1692" w:rsidRDefault="003E1692" w:rsidP="003E1692">
            <w:pPr>
              <w:jc w:val="right"/>
              <w:rPr>
                <w:rFonts w:ascii="Lucida Grande" w:eastAsia="Times New Roman" w:hAnsi="Lucida Grande" w:cs="Lucida Grande"/>
                <w:color w:val="000000"/>
              </w:rPr>
            </w:pPr>
            <w:r w:rsidRPr="003E1692">
              <w:rPr>
                <w:rFonts w:ascii="Lucida Grande" w:eastAsia="Times New Roman" w:hAnsi="Lucida Grande" w:cs="Lucida Grande"/>
                <w:color w:val="000000"/>
              </w:rPr>
              <w:t>$252.50</w:t>
            </w:r>
          </w:p>
        </w:tc>
      </w:tr>
      <w:tr w:rsidR="003E1692" w:rsidRPr="003E1692" w14:paraId="5B7FFF70" w14:textId="77777777" w:rsidTr="003E1692">
        <w:trPr>
          <w:trHeight w:val="305"/>
        </w:trPr>
        <w:tc>
          <w:tcPr>
            <w:tcW w:w="1700" w:type="dxa"/>
            <w:shd w:val="clear" w:color="000000" w:fill="FFFFFF"/>
            <w:noWrap/>
            <w:vAlign w:val="bottom"/>
            <w:hideMark/>
          </w:tcPr>
          <w:p w14:paraId="1D33CC03" w14:textId="77777777" w:rsidR="003E1692" w:rsidRPr="003E1692" w:rsidRDefault="003E1692" w:rsidP="003E1692">
            <w:pPr>
              <w:rPr>
                <w:rFonts w:ascii="Lucida Grande" w:eastAsia="Times New Roman" w:hAnsi="Lucida Grande" w:cs="Lucida Grande"/>
                <w:color w:val="000000"/>
              </w:rPr>
            </w:pPr>
            <w:r w:rsidRPr="003E1692">
              <w:rPr>
                <w:rFonts w:ascii="Lucida Grande" w:eastAsia="Times New Roman" w:hAnsi="Lucida Grande" w:cs="Lucida Grande"/>
                <w:color w:val="000000"/>
              </w:rPr>
              <w:t> </w:t>
            </w:r>
          </w:p>
        </w:tc>
        <w:tc>
          <w:tcPr>
            <w:tcW w:w="1700" w:type="dxa"/>
            <w:shd w:val="clear" w:color="000000" w:fill="FFFFFF"/>
            <w:noWrap/>
            <w:vAlign w:val="bottom"/>
            <w:hideMark/>
          </w:tcPr>
          <w:p w14:paraId="6726481C" w14:textId="77777777" w:rsidR="003E1692" w:rsidRPr="003E1692" w:rsidRDefault="003E1692" w:rsidP="003E1692">
            <w:pPr>
              <w:jc w:val="center"/>
              <w:rPr>
                <w:rFonts w:ascii="Lucida Grande" w:eastAsia="Times New Roman" w:hAnsi="Lucida Grande" w:cs="Lucida Grande"/>
                <w:color w:val="000000"/>
              </w:rPr>
            </w:pPr>
            <w:r w:rsidRPr="003E1692">
              <w:rPr>
                <w:rFonts w:ascii="Lucida Grande" w:eastAsia="Times New Roman" w:hAnsi="Lucida Grande" w:cs="Lucida Grande"/>
                <w:color w:val="000000"/>
              </w:rPr>
              <w:t>3</w:t>
            </w:r>
          </w:p>
        </w:tc>
        <w:tc>
          <w:tcPr>
            <w:tcW w:w="2620" w:type="dxa"/>
            <w:shd w:val="clear" w:color="000000" w:fill="FFFFFF"/>
            <w:noWrap/>
            <w:vAlign w:val="bottom"/>
            <w:hideMark/>
          </w:tcPr>
          <w:p w14:paraId="42A93CC7" w14:textId="77777777" w:rsidR="003E1692" w:rsidRPr="003E1692" w:rsidRDefault="003E1692" w:rsidP="003E1692">
            <w:pPr>
              <w:jc w:val="right"/>
              <w:rPr>
                <w:rFonts w:ascii="Lucida Grande" w:eastAsia="Times New Roman" w:hAnsi="Lucida Grande" w:cs="Lucida Grande"/>
                <w:color w:val="000000"/>
              </w:rPr>
            </w:pPr>
            <w:r w:rsidRPr="003E1692">
              <w:rPr>
                <w:rFonts w:ascii="Lucida Grande" w:eastAsia="Times New Roman" w:hAnsi="Lucida Grande" w:cs="Lucida Grande"/>
                <w:color w:val="000000"/>
              </w:rPr>
              <w:t>$300</w:t>
            </w:r>
          </w:p>
        </w:tc>
        <w:tc>
          <w:tcPr>
            <w:tcW w:w="2720" w:type="dxa"/>
            <w:shd w:val="clear" w:color="000000" w:fill="FFFFFF"/>
            <w:noWrap/>
            <w:vAlign w:val="bottom"/>
            <w:hideMark/>
          </w:tcPr>
          <w:p w14:paraId="718D79A1" w14:textId="77777777" w:rsidR="003E1692" w:rsidRPr="003E1692" w:rsidRDefault="003E1692" w:rsidP="003E1692">
            <w:pPr>
              <w:jc w:val="right"/>
              <w:rPr>
                <w:rFonts w:ascii="Lucida Grande" w:eastAsia="Times New Roman" w:hAnsi="Lucida Grande" w:cs="Lucida Grande"/>
                <w:color w:val="000000"/>
              </w:rPr>
            </w:pPr>
            <w:r w:rsidRPr="003E1692">
              <w:rPr>
                <w:rFonts w:ascii="Lucida Grande" w:eastAsia="Times New Roman" w:hAnsi="Lucida Grande" w:cs="Lucida Grande"/>
                <w:color w:val="000000"/>
              </w:rPr>
              <w:t>$231.66</w:t>
            </w:r>
          </w:p>
        </w:tc>
      </w:tr>
      <w:tr w:rsidR="003E1692" w:rsidRPr="003E1692" w14:paraId="60CCF543" w14:textId="77777777" w:rsidTr="003E1692">
        <w:trPr>
          <w:trHeight w:val="305"/>
        </w:trPr>
        <w:tc>
          <w:tcPr>
            <w:tcW w:w="1700" w:type="dxa"/>
            <w:shd w:val="clear" w:color="000000" w:fill="FFFFFF"/>
            <w:noWrap/>
            <w:vAlign w:val="bottom"/>
            <w:hideMark/>
          </w:tcPr>
          <w:p w14:paraId="58773F88" w14:textId="77777777" w:rsidR="003E1692" w:rsidRPr="003E1692" w:rsidRDefault="003E1692" w:rsidP="003E1692">
            <w:pPr>
              <w:rPr>
                <w:rFonts w:ascii="Lucida Grande" w:eastAsia="Times New Roman" w:hAnsi="Lucida Grande" w:cs="Lucida Grande"/>
                <w:color w:val="000000"/>
              </w:rPr>
            </w:pPr>
            <w:r w:rsidRPr="003E1692">
              <w:rPr>
                <w:rFonts w:ascii="Lucida Grande" w:eastAsia="Times New Roman" w:hAnsi="Lucida Grande" w:cs="Lucida Grande"/>
                <w:color w:val="000000"/>
              </w:rPr>
              <w:t> </w:t>
            </w:r>
          </w:p>
        </w:tc>
        <w:tc>
          <w:tcPr>
            <w:tcW w:w="1700" w:type="dxa"/>
            <w:shd w:val="clear" w:color="000000" w:fill="FFFFFF"/>
            <w:noWrap/>
            <w:vAlign w:val="bottom"/>
            <w:hideMark/>
          </w:tcPr>
          <w:p w14:paraId="71CD280F" w14:textId="77777777" w:rsidR="003E1692" w:rsidRPr="003E1692" w:rsidRDefault="003E1692" w:rsidP="003E1692">
            <w:pPr>
              <w:jc w:val="center"/>
              <w:rPr>
                <w:rFonts w:ascii="Lucida Grande" w:eastAsia="Times New Roman" w:hAnsi="Lucida Grande" w:cs="Lucida Grande"/>
                <w:color w:val="000000"/>
              </w:rPr>
            </w:pPr>
            <w:r w:rsidRPr="003E1692">
              <w:rPr>
                <w:rFonts w:ascii="Lucida Grande" w:eastAsia="Times New Roman" w:hAnsi="Lucida Grande" w:cs="Lucida Grande"/>
                <w:color w:val="000000"/>
              </w:rPr>
              <w:t>4</w:t>
            </w:r>
          </w:p>
        </w:tc>
        <w:tc>
          <w:tcPr>
            <w:tcW w:w="2620" w:type="dxa"/>
            <w:shd w:val="clear" w:color="000000" w:fill="FFFFFF"/>
            <w:noWrap/>
            <w:vAlign w:val="bottom"/>
            <w:hideMark/>
          </w:tcPr>
          <w:p w14:paraId="6686B79D" w14:textId="77777777" w:rsidR="003E1692" w:rsidRPr="003E1692" w:rsidRDefault="003E1692" w:rsidP="003E1692">
            <w:pPr>
              <w:jc w:val="right"/>
              <w:rPr>
                <w:rFonts w:ascii="Lucida Grande" w:eastAsia="Times New Roman" w:hAnsi="Lucida Grande" w:cs="Lucida Grande"/>
                <w:color w:val="000000"/>
              </w:rPr>
            </w:pPr>
            <w:r w:rsidRPr="003E1692">
              <w:rPr>
                <w:rFonts w:ascii="Lucida Grande" w:eastAsia="Times New Roman" w:hAnsi="Lucida Grande" w:cs="Lucida Grande"/>
                <w:color w:val="000000"/>
              </w:rPr>
              <w:t>$300</w:t>
            </w:r>
          </w:p>
        </w:tc>
        <w:tc>
          <w:tcPr>
            <w:tcW w:w="2720" w:type="dxa"/>
            <w:shd w:val="clear" w:color="000000" w:fill="FFFFFF"/>
            <w:noWrap/>
            <w:vAlign w:val="bottom"/>
            <w:hideMark/>
          </w:tcPr>
          <w:p w14:paraId="593EFF17" w14:textId="77777777" w:rsidR="003E1692" w:rsidRPr="003E1692" w:rsidRDefault="003E1692" w:rsidP="003E1692">
            <w:pPr>
              <w:jc w:val="right"/>
              <w:rPr>
                <w:rFonts w:ascii="Lucida Grande" w:eastAsia="Times New Roman" w:hAnsi="Lucida Grande" w:cs="Lucida Grande"/>
                <w:color w:val="000000"/>
              </w:rPr>
            </w:pPr>
            <w:r w:rsidRPr="003E1692">
              <w:rPr>
                <w:rFonts w:ascii="Lucida Grande" w:eastAsia="Times New Roman" w:hAnsi="Lucida Grande" w:cs="Lucida Grande"/>
                <w:color w:val="000000"/>
              </w:rPr>
              <w:t>$212.53</w:t>
            </w:r>
          </w:p>
        </w:tc>
      </w:tr>
      <w:tr w:rsidR="003E1692" w:rsidRPr="003E1692" w14:paraId="29182996" w14:textId="77777777" w:rsidTr="003E1692">
        <w:trPr>
          <w:trHeight w:val="305"/>
        </w:trPr>
        <w:tc>
          <w:tcPr>
            <w:tcW w:w="1700" w:type="dxa"/>
            <w:shd w:val="clear" w:color="000000" w:fill="FFFFFF"/>
            <w:noWrap/>
            <w:vAlign w:val="bottom"/>
            <w:hideMark/>
          </w:tcPr>
          <w:p w14:paraId="31E9F85D" w14:textId="77777777" w:rsidR="003E1692" w:rsidRPr="003E1692" w:rsidRDefault="003E1692" w:rsidP="003E1692">
            <w:pPr>
              <w:rPr>
                <w:rFonts w:ascii="Lucida Grande" w:eastAsia="Times New Roman" w:hAnsi="Lucida Grande" w:cs="Lucida Grande"/>
                <w:color w:val="000000"/>
              </w:rPr>
            </w:pPr>
            <w:r w:rsidRPr="003E1692">
              <w:rPr>
                <w:rFonts w:ascii="Lucida Grande" w:eastAsia="Times New Roman" w:hAnsi="Lucida Grande" w:cs="Lucida Grande"/>
                <w:color w:val="000000"/>
              </w:rPr>
              <w:t> </w:t>
            </w:r>
          </w:p>
        </w:tc>
        <w:tc>
          <w:tcPr>
            <w:tcW w:w="1700" w:type="dxa"/>
            <w:shd w:val="clear" w:color="000000" w:fill="FFFFFF"/>
            <w:noWrap/>
            <w:vAlign w:val="bottom"/>
            <w:hideMark/>
          </w:tcPr>
          <w:p w14:paraId="77E9C646" w14:textId="77777777" w:rsidR="003E1692" w:rsidRPr="003E1692" w:rsidRDefault="003E1692" w:rsidP="003E1692">
            <w:pPr>
              <w:jc w:val="center"/>
              <w:rPr>
                <w:rFonts w:ascii="Lucida Grande" w:eastAsia="Times New Roman" w:hAnsi="Lucida Grande" w:cs="Lucida Grande"/>
                <w:color w:val="000000"/>
              </w:rPr>
            </w:pPr>
            <w:r w:rsidRPr="003E1692">
              <w:rPr>
                <w:rFonts w:ascii="Lucida Grande" w:eastAsia="Times New Roman" w:hAnsi="Lucida Grande" w:cs="Lucida Grande"/>
                <w:color w:val="000000"/>
              </w:rPr>
              <w:t>5</w:t>
            </w:r>
          </w:p>
        </w:tc>
        <w:tc>
          <w:tcPr>
            <w:tcW w:w="2620" w:type="dxa"/>
            <w:shd w:val="clear" w:color="000000" w:fill="FFFFFF"/>
            <w:noWrap/>
            <w:vAlign w:val="bottom"/>
            <w:hideMark/>
          </w:tcPr>
          <w:p w14:paraId="5E685800" w14:textId="77777777" w:rsidR="003E1692" w:rsidRPr="003E1692" w:rsidRDefault="003E1692" w:rsidP="003E1692">
            <w:pPr>
              <w:jc w:val="right"/>
              <w:rPr>
                <w:rFonts w:ascii="Lucida Grande" w:eastAsia="Times New Roman" w:hAnsi="Lucida Grande" w:cs="Lucida Grande"/>
                <w:color w:val="000000"/>
              </w:rPr>
            </w:pPr>
            <w:r w:rsidRPr="003E1692">
              <w:rPr>
                <w:rFonts w:ascii="Lucida Grande" w:eastAsia="Times New Roman" w:hAnsi="Lucida Grande" w:cs="Lucida Grande"/>
                <w:color w:val="000000"/>
              </w:rPr>
              <w:t>$300</w:t>
            </w:r>
          </w:p>
        </w:tc>
        <w:tc>
          <w:tcPr>
            <w:tcW w:w="2720" w:type="dxa"/>
            <w:shd w:val="clear" w:color="000000" w:fill="FFFFFF"/>
            <w:noWrap/>
            <w:vAlign w:val="bottom"/>
            <w:hideMark/>
          </w:tcPr>
          <w:p w14:paraId="6404D97B" w14:textId="77777777" w:rsidR="003E1692" w:rsidRPr="003E1692" w:rsidRDefault="003E1692" w:rsidP="003E1692">
            <w:pPr>
              <w:jc w:val="right"/>
              <w:rPr>
                <w:rFonts w:ascii="Lucida Grande" w:eastAsia="Times New Roman" w:hAnsi="Lucida Grande" w:cs="Lucida Grande"/>
                <w:color w:val="000000"/>
              </w:rPr>
            </w:pPr>
            <w:r w:rsidRPr="003E1692">
              <w:rPr>
                <w:rFonts w:ascii="Lucida Grande" w:eastAsia="Times New Roman" w:hAnsi="Lucida Grande" w:cs="Lucida Grande"/>
                <w:color w:val="000000"/>
              </w:rPr>
              <w:t>$194.98</w:t>
            </w:r>
          </w:p>
        </w:tc>
      </w:tr>
      <w:tr w:rsidR="003E1692" w:rsidRPr="003E1692" w14:paraId="3DC1C5FF" w14:textId="77777777" w:rsidTr="003E1692">
        <w:trPr>
          <w:trHeight w:val="305"/>
        </w:trPr>
        <w:tc>
          <w:tcPr>
            <w:tcW w:w="1700" w:type="dxa"/>
            <w:shd w:val="clear" w:color="000000" w:fill="FFFFFF"/>
            <w:noWrap/>
            <w:vAlign w:val="bottom"/>
            <w:hideMark/>
          </w:tcPr>
          <w:p w14:paraId="1F003A88" w14:textId="77777777" w:rsidR="003E1692" w:rsidRPr="003E1692" w:rsidRDefault="003E1692" w:rsidP="003E1692">
            <w:pPr>
              <w:rPr>
                <w:rFonts w:ascii="Lucida Grande" w:eastAsia="Times New Roman" w:hAnsi="Lucida Grande" w:cs="Lucida Grande"/>
                <w:color w:val="000000"/>
              </w:rPr>
            </w:pPr>
            <w:r w:rsidRPr="003E1692">
              <w:rPr>
                <w:rFonts w:ascii="Lucida Grande" w:eastAsia="Times New Roman" w:hAnsi="Lucida Grande" w:cs="Lucida Grande"/>
                <w:color w:val="000000"/>
              </w:rPr>
              <w:t> </w:t>
            </w:r>
          </w:p>
        </w:tc>
        <w:tc>
          <w:tcPr>
            <w:tcW w:w="1700" w:type="dxa"/>
            <w:shd w:val="clear" w:color="000000" w:fill="FFFFFF"/>
            <w:noWrap/>
            <w:vAlign w:val="bottom"/>
            <w:hideMark/>
          </w:tcPr>
          <w:p w14:paraId="66D2417B" w14:textId="77777777" w:rsidR="003E1692" w:rsidRPr="003E1692" w:rsidRDefault="003E1692" w:rsidP="003E1692">
            <w:pPr>
              <w:jc w:val="center"/>
              <w:rPr>
                <w:rFonts w:ascii="Lucida Grande" w:eastAsia="Times New Roman" w:hAnsi="Lucida Grande" w:cs="Lucida Grande"/>
                <w:color w:val="000000"/>
              </w:rPr>
            </w:pPr>
            <w:r w:rsidRPr="003E1692">
              <w:rPr>
                <w:rFonts w:ascii="Lucida Grande" w:eastAsia="Times New Roman" w:hAnsi="Lucida Grande" w:cs="Lucida Grande"/>
                <w:color w:val="000000"/>
              </w:rPr>
              <w:t>6</w:t>
            </w:r>
          </w:p>
        </w:tc>
        <w:tc>
          <w:tcPr>
            <w:tcW w:w="2620" w:type="dxa"/>
            <w:shd w:val="clear" w:color="000000" w:fill="FFFFFF"/>
            <w:noWrap/>
            <w:vAlign w:val="bottom"/>
            <w:hideMark/>
          </w:tcPr>
          <w:p w14:paraId="2B26EFDD" w14:textId="77777777" w:rsidR="003E1692" w:rsidRPr="003E1692" w:rsidRDefault="003E1692" w:rsidP="003E1692">
            <w:pPr>
              <w:jc w:val="right"/>
              <w:rPr>
                <w:rFonts w:ascii="Lucida Grande" w:eastAsia="Times New Roman" w:hAnsi="Lucida Grande" w:cs="Lucida Grande"/>
                <w:color w:val="000000"/>
              </w:rPr>
            </w:pPr>
            <w:r w:rsidRPr="003E1692">
              <w:rPr>
                <w:rFonts w:ascii="Lucida Grande" w:eastAsia="Times New Roman" w:hAnsi="Lucida Grande" w:cs="Lucida Grande"/>
                <w:color w:val="000000"/>
              </w:rPr>
              <w:t>$2,000</w:t>
            </w:r>
          </w:p>
        </w:tc>
        <w:tc>
          <w:tcPr>
            <w:tcW w:w="2720" w:type="dxa"/>
            <w:shd w:val="clear" w:color="000000" w:fill="FFFFFF"/>
            <w:noWrap/>
            <w:vAlign w:val="bottom"/>
            <w:hideMark/>
          </w:tcPr>
          <w:p w14:paraId="0FCCC582" w14:textId="77777777" w:rsidR="003E1692" w:rsidRPr="003E1692" w:rsidRDefault="003E1692" w:rsidP="003E1692">
            <w:pPr>
              <w:jc w:val="right"/>
              <w:rPr>
                <w:rFonts w:ascii="Lucida Grande" w:eastAsia="Times New Roman" w:hAnsi="Lucida Grande" w:cs="Lucida Grande"/>
                <w:color w:val="000000"/>
              </w:rPr>
            </w:pPr>
            <w:r w:rsidRPr="003E1692">
              <w:rPr>
                <w:rFonts w:ascii="Lucida Grande" w:eastAsia="Times New Roman" w:hAnsi="Lucida Grande" w:cs="Lucida Grande"/>
                <w:color w:val="000000"/>
              </w:rPr>
              <w:t>$1,192.53</w:t>
            </w:r>
          </w:p>
        </w:tc>
      </w:tr>
      <w:tr w:rsidR="003E1692" w:rsidRPr="003E1692" w14:paraId="146892DD" w14:textId="77777777" w:rsidTr="003E1692">
        <w:trPr>
          <w:trHeight w:val="305"/>
        </w:trPr>
        <w:tc>
          <w:tcPr>
            <w:tcW w:w="1700" w:type="dxa"/>
            <w:shd w:val="clear" w:color="000000" w:fill="FFFFFF"/>
            <w:noWrap/>
            <w:vAlign w:val="bottom"/>
            <w:hideMark/>
          </w:tcPr>
          <w:p w14:paraId="4DD5A333" w14:textId="77777777" w:rsidR="003E1692" w:rsidRPr="003E1692" w:rsidRDefault="003E1692" w:rsidP="003E1692">
            <w:pPr>
              <w:rPr>
                <w:rFonts w:ascii="Lucida Grande" w:eastAsia="Times New Roman" w:hAnsi="Lucida Grande" w:cs="Lucida Grande"/>
                <w:color w:val="000000"/>
              </w:rPr>
            </w:pPr>
            <w:r w:rsidRPr="003E1692">
              <w:rPr>
                <w:rFonts w:ascii="Lucida Grande" w:eastAsia="Times New Roman" w:hAnsi="Lucida Grande" w:cs="Lucida Grande"/>
                <w:color w:val="000000"/>
              </w:rPr>
              <w:t> </w:t>
            </w:r>
          </w:p>
        </w:tc>
        <w:tc>
          <w:tcPr>
            <w:tcW w:w="1700" w:type="dxa"/>
            <w:shd w:val="clear" w:color="000000" w:fill="FFFFFF"/>
            <w:noWrap/>
            <w:vAlign w:val="bottom"/>
            <w:hideMark/>
          </w:tcPr>
          <w:p w14:paraId="17E2B405" w14:textId="77777777" w:rsidR="003E1692" w:rsidRPr="003E1692" w:rsidRDefault="003E1692" w:rsidP="003E1692">
            <w:pPr>
              <w:jc w:val="right"/>
              <w:rPr>
                <w:rFonts w:ascii="Lucida Grande" w:eastAsia="Times New Roman" w:hAnsi="Lucida Grande" w:cs="Lucida Grande"/>
                <w:color w:val="000000"/>
              </w:rPr>
            </w:pPr>
            <w:r w:rsidRPr="003E1692">
              <w:rPr>
                <w:rFonts w:ascii="Lucida Grande" w:eastAsia="Times New Roman" w:hAnsi="Lucida Grande" w:cs="Lucida Grande"/>
                <w:color w:val="000000"/>
              </w:rPr>
              <w:t> </w:t>
            </w:r>
          </w:p>
        </w:tc>
        <w:tc>
          <w:tcPr>
            <w:tcW w:w="2620" w:type="dxa"/>
            <w:shd w:val="clear" w:color="000000" w:fill="FFFFFF"/>
            <w:noWrap/>
            <w:vAlign w:val="bottom"/>
            <w:hideMark/>
          </w:tcPr>
          <w:p w14:paraId="6F20EB25" w14:textId="77777777" w:rsidR="003E1692" w:rsidRPr="003E1692" w:rsidRDefault="003E1692" w:rsidP="003E1692">
            <w:pPr>
              <w:jc w:val="right"/>
              <w:rPr>
                <w:rFonts w:ascii="Lucida Grande" w:eastAsia="Times New Roman" w:hAnsi="Lucida Grande" w:cs="Lucida Grande"/>
                <w:color w:val="000000"/>
              </w:rPr>
            </w:pPr>
            <w:r w:rsidRPr="003E1692">
              <w:rPr>
                <w:rFonts w:ascii="Lucida Grande" w:eastAsia="Times New Roman" w:hAnsi="Lucida Grande" w:cs="Lucida Grande"/>
                <w:color w:val="000000"/>
              </w:rPr>
              <w:t> </w:t>
            </w:r>
          </w:p>
        </w:tc>
        <w:tc>
          <w:tcPr>
            <w:tcW w:w="2720" w:type="dxa"/>
            <w:shd w:val="clear" w:color="000000" w:fill="FFFFFF"/>
            <w:noWrap/>
            <w:vAlign w:val="bottom"/>
            <w:hideMark/>
          </w:tcPr>
          <w:p w14:paraId="5CE9E7A5" w14:textId="77777777" w:rsidR="003E1692" w:rsidRPr="003E1692" w:rsidRDefault="003E1692" w:rsidP="003E1692">
            <w:pPr>
              <w:rPr>
                <w:rFonts w:ascii="Lucida Grande" w:eastAsia="Times New Roman" w:hAnsi="Lucida Grande" w:cs="Lucida Grande"/>
                <w:color w:val="000000"/>
              </w:rPr>
            </w:pPr>
            <w:r w:rsidRPr="003E1692">
              <w:rPr>
                <w:rFonts w:ascii="Lucida Grande" w:eastAsia="Times New Roman" w:hAnsi="Lucida Grande" w:cs="Lucida Grande"/>
                <w:color w:val="000000"/>
              </w:rPr>
              <w:t> </w:t>
            </w:r>
          </w:p>
        </w:tc>
      </w:tr>
      <w:tr w:rsidR="003E1692" w:rsidRPr="003E1692" w14:paraId="3E323F16" w14:textId="77777777" w:rsidTr="003E1692">
        <w:trPr>
          <w:trHeight w:val="305"/>
        </w:trPr>
        <w:tc>
          <w:tcPr>
            <w:tcW w:w="1700" w:type="dxa"/>
            <w:shd w:val="clear" w:color="000000" w:fill="FFFFFF"/>
            <w:noWrap/>
            <w:vAlign w:val="bottom"/>
            <w:hideMark/>
          </w:tcPr>
          <w:p w14:paraId="0AD6EDAC" w14:textId="77777777" w:rsidR="003E1692" w:rsidRPr="003E1692" w:rsidRDefault="003E1692" w:rsidP="003E1692">
            <w:pPr>
              <w:rPr>
                <w:rFonts w:ascii="Lucida Grande" w:eastAsia="Times New Roman" w:hAnsi="Lucida Grande" w:cs="Lucida Grande"/>
                <w:color w:val="000000"/>
              </w:rPr>
            </w:pPr>
            <w:r w:rsidRPr="003E1692">
              <w:rPr>
                <w:rFonts w:ascii="Lucida Grande" w:eastAsia="Times New Roman" w:hAnsi="Lucida Grande" w:cs="Lucida Grande"/>
                <w:color w:val="000000"/>
              </w:rPr>
              <w:t> </w:t>
            </w:r>
          </w:p>
        </w:tc>
        <w:tc>
          <w:tcPr>
            <w:tcW w:w="1700" w:type="dxa"/>
            <w:shd w:val="clear" w:color="000000" w:fill="FFFFFF"/>
            <w:noWrap/>
            <w:vAlign w:val="bottom"/>
            <w:hideMark/>
          </w:tcPr>
          <w:p w14:paraId="72689A9A" w14:textId="77777777" w:rsidR="003E1692" w:rsidRPr="003E1692" w:rsidRDefault="003E1692" w:rsidP="003E1692">
            <w:pPr>
              <w:jc w:val="right"/>
              <w:rPr>
                <w:rFonts w:ascii="Lucida Grande" w:eastAsia="Times New Roman" w:hAnsi="Lucida Grande" w:cs="Lucida Grande"/>
                <w:color w:val="000000"/>
              </w:rPr>
            </w:pPr>
            <w:r w:rsidRPr="003E1692">
              <w:rPr>
                <w:rFonts w:ascii="Lucida Grande" w:eastAsia="Times New Roman" w:hAnsi="Lucida Grande" w:cs="Lucida Grande"/>
                <w:color w:val="000000"/>
              </w:rPr>
              <w:t> </w:t>
            </w:r>
          </w:p>
        </w:tc>
        <w:tc>
          <w:tcPr>
            <w:tcW w:w="2620" w:type="dxa"/>
            <w:shd w:val="clear" w:color="000000" w:fill="FFFFFF"/>
            <w:noWrap/>
            <w:vAlign w:val="bottom"/>
            <w:hideMark/>
          </w:tcPr>
          <w:p w14:paraId="31FFEBD9" w14:textId="77777777" w:rsidR="003E1692" w:rsidRPr="003E1692" w:rsidRDefault="003E1692" w:rsidP="003E1692">
            <w:pPr>
              <w:jc w:val="right"/>
              <w:rPr>
                <w:rFonts w:ascii="Lucida Grande" w:eastAsia="Times New Roman" w:hAnsi="Lucida Grande" w:cs="Lucida Grande"/>
                <w:b/>
                <w:bCs/>
                <w:color w:val="000000"/>
              </w:rPr>
            </w:pPr>
            <w:r w:rsidRPr="003E1692">
              <w:rPr>
                <w:rFonts w:ascii="Lucida Grande" w:eastAsia="Times New Roman" w:hAnsi="Lucida Grande" w:cs="Lucida Grande"/>
                <w:b/>
                <w:bCs/>
                <w:color w:val="000000"/>
              </w:rPr>
              <w:t>NPV=</w:t>
            </w:r>
          </w:p>
        </w:tc>
        <w:tc>
          <w:tcPr>
            <w:tcW w:w="2720" w:type="dxa"/>
            <w:shd w:val="clear" w:color="000000" w:fill="FFFFFF"/>
            <w:noWrap/>
            <w:vAlign w:val="bottom"/>
            <w:hideMark/>
          </w:tcPr>
          <w:p w14:paraId="4207BEDF" w14:textId="77777777" w:rsidR="003E1692" w:rsidRPr="003E1692" w:rsidRDefault="003E1692" w:rsidP="003E1692">
            <w:pPr>
              <w:jc w:val="right"/>
              <w:rPr>
                <w:rFonts w:ascii="Lucida Grande" w:eastAsia="Times New Roman" w:hAnsi="Lucida Grande" w:cs="Lucida Grande"/>
                <w:b/>
                <w:bCs/>
                <w:color w:val="000000"/>
              </w:rPr>
            </w:pPr>
            <w:r w:rsidRPr="003E1692">
              <w:rPr>
                <w:rFonts w:ascii="Lucida Grande" w:eastAsia="Times New Roman" w:hAnsi="Lucida Grande" w:cs="Lucida Grande"/>
                <w:b/>
                <w:bCs/>
                <w:color w:val="000000"/>
              </w:rPr>
              <w:t>$84.20</w:t>
            </w:r>
          </w:p>
        </w:tc>
      </w:tr>
    </w:tbl>
    <w:p w14:paraId="6D911000" w14:textId="77777777" w:rsidR="003E1692" w:rsidRDefault="003E1692" w:rsidP="003E1692"/>
    <w:p w14:paraId="711FCEA0" w14:textId="77777777" w:rsidR="003E1692" w:rsidRDefault="003E1692" w:rsidP="003E1692"/>
    <w:p w14:paraId="6C46CF6D" w14:textId="77777777" w:rsidR="003E1692" w:rsidRDefault="003E1692" w:rsidP="003E1692"/>
    <w:p w14:paraId="739079D0" w14:textId="65908910" w:rsidR="003E1692" w:rsidRDefault="0022143D" w:rsidP="003E1692">
      <w:r>
        <w:t xml:space="preserve">In this problem, there exists some interest rate between 9 and 10% at which NPV=0.   That interest rate is called the </w:t>
      </w:r>
      <w:r w:rsidRPr="0022143D">
        <w:rPr>
          <w:b/>
        </w:rPr>
        <w:t>internal rate of return</w:t>
      </w:r>
      <w:r>
        <w:t xml:space="preserve"> (IRR).</w:t>
      </w:r>
    </w:p>
    <w:p w14:paraId="089E0C17" w14:textId="77777777" w:rsidR="003E1692" w:rsidRDefault="003E1692" w:rsidP="003E1692"/>
    <w:p w14:paraId="324274A5" w14:textId="77777777" w:rsidR="003E1692" w:rsidRDefault="003E1692" w:rsidP="003E1692"/>
    <w:p w14:paraId="3A81B0D0" w14:textId="77777777" w:rsidR="003E1692" w:rsidRDefault="003E1692" w:rsidP="003E1692"/>
    <w:p w14:paraId="1C68F15C" w14:textId="77777777" w:rsidR="003E1692" w:rsidRDefault="003E1692" w:rsidP="003E1692"/>
    <w:p w14:paraId="74E7197B" w14:textId="77777777" w:rsidR="0022143D" w:rsidRPr="0022143D" w:rsidRDefault="0022143D" w:rsidP="003E1692">
      <w:pPr>
        <w:rPr>
          <w:u w:val="single"/>
        </w:rPr>
      </w:pPr>
      <w:r w:rsidRPr="0022143D">
        <w:rPr>
          <w:u w:val="single"/>
        </w:rPr>
        <w:t>Internal Rate of Return and Investment:</w:t>
      </w:r>
    </w:p>
    <w:p w14:paraId="29B67C9A" w14:textId="77777777" w:rsidR="0022143D" w:rsidRDefault="0022143D" w:rsidP="003E1692"/>
    <w:p w14:paraId="2E7C0D47" w14:textId="45B2377E" w:rsidR="003E1692" w:rsidRDefault="00700C07" w:rsidP="003E1692">
      <w:r>
        <w:t>If NPV &gt; 0, then IRR &gt;</w:t>
      </w:r>
      <w:r w:rsidR="0022143D">
        <w:t xml:space="preserve"> r</w:t>
      </w:r>
    </w:p>
    <w:p w14:paraId="372514C8" w14:textId="77777777" w:rsidR="00EC167E" w:rsidRDefault="00EC167E" w:rsidP="003E1692"/>
    <w:p w14:paraId="249B14D9" w14:textId="00CA2D24" w:rsidR="00EC167E" w:rsidRDefault="00EC167E" w:rsidP="003E1692">
      <w:r>
        <w:t>So, to maximize income over time, o</w:t>
      </w:r>
      <w:r w:rsidR="00700C07">
        <w:t>ne would invest so long as IRR &gt;</w:t>
      </w:r>
      <w:r>
        <w:t xml:space="preserve"> r,</w:t>
      </w:r>
    </w:p>
    <w:p w14:paraId="4E8F2322" w14:textId="77777777" w:rsidR="00EC167E" w:rsidRDefault="00EC167E" w:rsidP="003E1692"/>
    <w:p w14:paraId="14C3F732" w14:textId="4F90869E" w:rsidR="00EC167E" w:rsidRDefault="00EC167E" w:rsidP="003E1692">
      <w:r>
        <w:t>where r is “the” interest rate.</w:t>
      </w:r>
      <w:r w:rsidR="00700C07">
        <w:t xml:space="preserve">   In the Wednesday’s Problem 2, one would invest in the proposition for r = 9%, but not for r = 10%</w:t>
      </w:r>
    </w:p>
    <w:p w14:paraId="46D82C9E" w14:textId="77777777" w:rsidR="0022143D" w:rsidRDefault="0022143D" w:rsidP="003E1692"/>
    <w:p w14:paraId="7175D77E" w14:textId="77777777" w:rsidR="0022143D" w:rsidRDefault="0022143D" w:rsidP="003E1692"/>
    <w:p w14:paraId="50D8E0CD" w14:textId="2B350532" w:rsidR="0022143D" w:rsidRPr="0022143D" w:rsidRDefault="0022143D" w:rsidP="003E1692">
      <w:pPr>
        <w:rPr>
          <w:u w:val="single"/>
        </w:rPr>
      </w:pPr>
      <w:r w:rsidRPr="0022143D">
        <w:rPr>
          <w:u w:val="single"/>
        </w:rPr>
        <w:t>Perpetual income flows:</w:t>
      </w:r>
    </w:p>
    <w:p w14:paraId="68162F96" w14:textId="77777777" w:rsidR="003E1692" w:rsidRDefault="003E1692" w:rsidP="003E1692"/>
    <w:p w14:paraId="70A30244" w14:textId="2C151825" w:rsidR="003E1692" w:rsidRDefault="0022143D" w:rsidP="003E1692">
      <w:r>
        <w:t>Imagine that I had access to an investment that yielded FV in every future year forever.</w:t>
      </w:r>
    </w:p>
    <w:p w14:paraId="43823A3B" w14:textId="77777777" w:rsidR="000765BC" w:rsidRDefault="000765BC" w:rsidP="00403C7C"/>
    <w:p w14:paraId="42936A43" w14:textId="77777777" w:rsidR="0022143D" w:rsidRDefault="0022143D" w:rsidP="00403C7C"/>
    <w:p w14:paraId="065CE57E" w14:textId="286815D4" w:rsidR="0022143D" w:rsidRDefault="0022143D" w:rsidP="0022143D">
      <w:pPr>
        <w:rPr>
          <w:sz w:val="32"/>
          <w:szCs w:val="32"/>
        </w:rPr>
      </w:pPr>
      <w:r>
        <w:tab/>
      </w:r>
      <m:oMath>
        <m:r>
          <m:rPr>
            <m:sty m:val="p"/>
          </m:rPr>
          <w:rPr>
            <w:rFonts w:ascii="Cambria Math" w:hAnsi="Cambria Math"/>
            <w:sz w:val="32"/>
            <w:szCs w:val="32"/>
          </w:rPr>
          <m:t xml:space="preserve">PV= </m:t>
        </m:r>
        <m:f>
          <m:fPr>
            <m:ctrlPr>
              <w:rPr>
                <w:rFonts w:ascii="Cambria Math" w:hAnsi="Cambria Math"/>
                <w:sz w:val="32"/>
                <w:szCs w:val="32"/>
              </w:rPr>
            </m:ctrlPr>
          </m:fPr>
          <m:num>
            <m:r>
              <m:rPr>
                <m:sty m:val="p"/>
              </m:rPr>
              <w:rPr>
                <w:rFonts w:ascii="Cambria Math" w:hAnsi="Cambria Math"/>
                <w:sz w:val="32"/>
                <w:szCs w:val="32"/>
              </w:rPr>
              <m:t>F</m:t>
            </m:r>
            <m:r>
              <m:rPr>
                <m:sty m:val="p"/>
              </m:rPr>
              <w:rPr>
                <w:rFonts w:ascii="Cambria Math" w:hAnsi="Cambria Math"/>
                <w:sz w:val="32"/>
                <w:szCs w:val="32"/>
              </w:rPr>
              <m:t>V</m:t>
            </m:r>
          </m:num>
          <m:den>
            <m:r>
              <m:rPr>
                <m:sty m:val="p"/>
              </m:rPr>
              <w:rPr>
                <w:rFonts w:ascii="Cambria Math" w:hAnsi="Cambria Math"/>
                <w:sz w:val="32"/>
                <w:szCs w:val="32"/>
              </w:rPr>
              <m:t>(1+</m:t>
            </m:r>
            <m:r>
              <m:rPr>
                <m:sty m:val="p"/>
              </m:rPr>
              <w:rPr>
                <w:rFonts w:ascii="Cambria Math" w:hAnsi="Cambria Math"/>
                <w:sz w:val="32"/>
                <w:szCs w:val="32"/>
              </w:rPr>
              <m:t>r)</m:t>
            </m:r>
          </m:den>
        </m:f>
        <m:r>
          <w:rPr>
            <w:rFonts w:ascii="Cambria Math" w:hAnsi="Cambria Math"/>
            <w:sz w:val="32"/>
            <w:szCs w:val="32"/>
          </w:rPr>
          <m:t xml:space="preserve"> + </m:t>
        </m:r>
        <m:r>
          <m:rPr>
            <m:sty m:val="p"/>
          </m:rPr>
          <w:rPr>
            <w:rFonts w:ascii="Cambria Math" w:hAnsi="Cambria Math"/>
            <w:sz w:val="32"/>
            <w:szCs w:val="32"/>
          </w:rPr>
          <m:t xml:space="preserve"> </m:t>
        </m:r>
        <m:f>
          <m:fPr>
            <m:ctrlPr>
              <w:rPr>
                <w:rFonts w:ascii="Cambria Math" w:hAnsi="Cambria Math"/>
                <w:sz w:val="32"/>
                <w:szCs w:val="32"/>
              </w:rPr>
            </m:ctrlPr>
          </m:fPr>
          <m:num>
            <m:r>
              <m:rPr>
                <m:sty m:val="p"/>
              </m:rPr>
              <w:rPr>
                <w:rFonts w:ascii="Cambria Math" w:hAnsi="Cambria Math"/>
                <w:sz w:val="32"/>
                <w:szCs w:val="32"/>
              </w:rPr>
              <m:t>F</m:t>
            </m:r>
            <m:r>
              <m:rPr>
                <m:sty m:val="p"/>
              </m:rPr>
              <w:rPr>
                <w:rFonts w:ascii="Cambria Math" w:hAnsi="Cambria Math"/>
                <w:sz w:val="32"/>
                <w:szCs w:val="32"/>
              </w:rPr>
              <m:t>V</m:t>
            </m:r>
          </m:num>
          <m:den>
            <m:r>
              <m:rPr>
                <m:sty m:val="p"/>
              </m:rPr>
              <w:rPr>
                <w:rFonts w:ascii="Cambria Math" w:hAnsi="Cambria Math"/>
                <w:sz w:val="32"/>
                <w:szCs w:val="32"/>
              </w:rPr>
              <m:t>(1+</m:t>
            </m:r>
            <m:sSup>
              <m:sSupPr>
                <m:ctrlPr>
                  <w:rPr>
                    <w:rFonts w:ascii="Cambria Math" w:hAnsi="Cambria Math"/>
                    <w:sz w:val="32"/>
                    <w:szCs w:val="32"/>
                  </w:rPr>
                </m:ctrlPr>
              </m:sSupPr>
              <m:e>
                <m:r>
                  <m:rPr>
                    <m:sty m:val="p"/>
                  </m:rPr>
                  <w:rPr>
                    <w:rFonts w:ascii="Cambria Math" w:hAnsi="Cambria Math"/>
                    <w:sz w:val="32"/>
                    <w:szCs w:val="32"/>
                  </w:rPr>
                  <m:t>r)</m:t>
                </m:r>
              </m:e>
              <m:sup>
                <m:r>
                  <w:rPr>
                    <w:rFonts w:ascii="Cambria Math" w:hAnsi="Cambria Math"/>
                    <w:sz w:val="32"/>
                    <w:szCs w:val="32"/>
                  </w:rPr>
                  <m:t>2</m:t>
                </m:r>
              </m:sup>
            </m:sSup>
          </m:den>
        </m:f>
      </m:oMath>
      <w:r w:rsidR="00BB2534">
        <w:rPr>
          <w:sz w:val="32"/>
          <w:szCs w:val="32"/>
        </w:rPr>
        <w:t xml:space="preserve"> … + </w:t>
      </w:r>
      <m:oMath>
        <m:f>
          <m:fPr>
            <m:ctrlPr>
              <w:rPr>
                <w:rFonts w:ascii="Cambria Math" w:hAnsi="Cambria Math"/>
                <w:sz w:val="32"/>
                <w:szCs w:val="32"/>
              </w:rPr>
            </m:ctrlPr>
          </m:fPr>
          <m:num>
            <m:r>
              <m:rPr>
                <m:sty m:val="p"/>
              </m:rPr>
              <w:rPr>
                <w:rFonts w:ascii="Cambria Math" w:hAnsi="Cambria Math"/>
                <w:sz w:val="32"/>
                <w:szCs w:val="32"/>
              </w:rPr>
              <m:t>FV</m:t>
            </m:r>
          </m:num>
          <m:den>
            <m:r>
              <m:rPr>
                <m:sty m:val="p"/>
              </m:rPr>
              <w:rPr>
                <w:rFonts w:ascii="Cambria Math" w:hAnsi="Cambria Math"/>
                <w:sz w:val="32"/>
                <w:szCs w:val="32"/>
              </w:rPr>
              <m:t>(1+</m:t>
            </m:r>
            <m:sSup>
              <m:sSupPr>
                <m:ctrlPr>
                  <w:rPr>
                    <w:rFonts w:ascii="Cambria Math" w:hAnsi="Cambria Math"/>
                    <w:sz w:val="32"/>
                    <w:szCs w:val="32"/>
                  </w:rPr>
                </m:ctrlPr>
              </m:sSupPr>
              <m:e>
                <m:r>
                  <m:rPr>
                    <m:sty m:val="p"/>
                  </m:rPr>
                  <w:rPr>
                    <w:rFonts w:ascii="Cambria Math" w:hAnsi="Cambria Math"/>
                    <w:sz w:val="32"/>
                    <w:szCs w:val="32"/>
                  </w:rPr>
                  <m:t>r)</m:t>
                </m:r>
              </m:e>
              <m:sup>
                <m:r>
                  <m:rPr>
                    <m:sty m:val="p"/>
                  </m:rPr>
                  <w:rPr>
                    <w:rFonts w:ascii="Cambria Math" w:hAnsi="Cambria Math"/>
                    <w:sz w:val="32"/>
                    <w:szCs w:val="32"/>
                  </w:rPr>
                  <m:t>t</m:t>
                </m:r>
              </m:sup>
            </m:sSup>
          </m:den>
        </m:f>
      </m:oMath>
      <w:r w:rsidR="00BB2534">
        <w:rPr>
          <w:sz w:val="32"/>
          <w:szCs w:val="32"/>
        </w:rPr>
        <w:t xml:space="preserve">   …  </w:t>
      </w:r>
    </w:p>
    <w:p w14:paraId="3C1A35D1" w14:textId="77777777" w:rsidR="00BB2534" w:rsidRDefault="00BB2534" w:rsidP="0022143D">
      <w:pPr>
        <w:rPr>
          <w:sz w:val="32"/>
          <w:szCs w:val="32"/>
        </w:rPr>
      </w:pPr>
    </w:p>
    <w:p w14:paraId="548F578F" w14:textId="77777777" w:rsidR="00BB2534" w:rsidRPr="0024278A" w:rsidRDefault="00BB2534" w:rsidP="0022143D">
      <w:pPr>
        <w:rPr>
          <w:sz w:val="32"/>
          <w:szCs w:val="32"/>
        </w:rPr>
      </w:pPr>
    </w:p>
    <w:p w14:paraId="2C605300" w14:textId="51AE2DD4" w:rsidR="0022143D" w:rsidRDefault="00BB2534" w:rsidP="00BB2534">
      <w:pPr>
        <w:ind w:left="720"/>
        <w:rPr>
          <w:sz w:val="32"/>
          <w:szCs w:val="32"/>
        </w:rPr>
      </w:pPr>
      <m:oMath>
        <m:r>
          <m:rPr>
            <m:sty m:val="p"/>
          </m:rPr>
          <w:rPr>
            <w:rFonts w:ascii="Cambria Math" w:hAnsi="Cambria Math"/>
            <w:sz w:val="32"/>
            <w:szCs w:val="32"/>
          </w:rPr>
          <w:tab/>
          <m:t xml:space="preserve">PV= </m:t>
        </m:r>
        <m:nary>
          <m:naryPr>
            <m:chr m:val="∑"/>
            <m:limLoc m:val="undOvr"/>
            <m:ctrlPr>
              <w:rPr>
                <w:rFonts w:ascii="Cambria Math" w:hAnsi="Cambria Math"/>
                <w:sz w:val="32"/>
                <w:szCs w:val="32"/>
              </w:rPr>
            </m:ctrlPr>
          </m:naryPr>
          <m:sub>
            <m:r>
              <w:rPr>
                <w:rFonts w:ascii="Cambria Math" w:hAnsi="Cambria Math"/>
                <w:sz w:val="32"/>
                <w:szCs w:val="32"/>
              </w:rPr>
              <m:t>t=1</m:t>
            </m:r>
          </m:sub>
          <m:sup>
            <m:r>
              <w:rPr>
                <w:rFonts w:ascii="Cambria Math" w:hAnsi="Cambria Math"/>
                <w:sz w:val="32"/>
                <w:szCs w:val="32"/>
              </w:rPr>
              <m:t>∞</m:t>
            </m:r>
          </m:sup>
          <m:e>
            <m:f>
              <m:fPr>
                <m:ctrlPr>
                  <w:rPr>
                    <w:rFonts w:ascii="Cambria Math" w:hAnsi="Cambria Math"/>
                    <w:sz w:val="32"/>
                    <w:szCs w:val="32"/>
                  </w:rPr>
                </m:ctrlPr>
              </m:fPr>
              <m:num>
                <m:r>
                  <m:rPr>
                    <m:sty m:val="p"/>
                  </m:rPr>
                  <w:rPr>
                    <w:rFonts w:ascii="Cambria Math" w:hAnsi="Cambria Math"/>
                    <w:sz w:val="32"/>
                    <w:szCs w:val="32"/>
                  </w:rPr>
                  <m:t>FV</m:t>
                </m:r>
              </m:num>
              <m:den>
                <m:r>
                  <m:rPr>
                    <m:sty m:val="p"/>
                  </m:rPr>
                  <w:rPr>
                    <w:rFonts w:ascii="Cambria Math" w:hAnsi="Cambria Math"/>
                    <w:sz w:val="32"/>
                    <w:szCs w:val="32"/>
                  </w:rPr>
                  <m:t>(1+r</m:t>
                </m:r>
                <m:sSup>
                  <m:sSupPr>
                    <m:ctrlPr>
                      <w:rPr>
                        <w:rFonts w:ascii="Cambria Math" w:hAnsi="Cambria Math"/>
                        <w:sz w:val="32"/>
                        <w:szCs w:val="32"/>
                      </w:rPr>
                    </m:ctrlPr>
                  </m:sSupPr>
                  <m:e>
                    <m:r>
                      <m:rPr>
                        <m:sty m:val="p"/>
                      </m:rPr>
                      <w:rPr>
                        <w:rFonts w:ascii="Cambria Math" w:hAnsi="Cambria Math"/>
                        <w:sz w:val="32"/>
                        <w:szCs w:val="32"/>
                      </w:rPr>
                      <m:t>)</m:t>
                    </m:r>
                  </m:e>
                  <m:sup>
                    <m:r>
                      <w:rPr>
                        <w:rFonts w:ascii="Cambria Math" w:hAnsi="Cambria Math"/>
                        <w:sz w:val="32"/>
                        <w:szCs w:val="32"/>
                      </w:rPr>
                      <m:t>t</m:t>
                    </m:r>
                  </m:sup>
                </m:sSup>
              </m:den>
            </m:f>
          </m:e>
        </m:nary>
        <m:r>
          <w:rPr>
            <w:rFonts w:ascii="Cambria Math" w:hAnsi="Cambria Math"/>
            <w:sz w:val="32"/>
            <w:szCs w:val="32"/>
          </w:rPr>
          <m:t xml:space="preserve"> </m:t>
        </m:r>
      </m:oMath>
      <w:r>
        <w:rPr>
          <w:sz w:val="32"/>
          <w:szCs w:val="32"/>
        </w:rPr>
        <w:t xml:space="preserve"> = </w:t>
      </w:r>
      <m:oMath>
        <m:f>
          <m:fPr>
            <m:ctrlPr>
              <w:rPr>
                <w:rFonts w:ascii="Cambria Math" w:hAnsi="Cambria Math"/>
                <w:sz w:val="32"/>
                <w:szCs w:val="32"/>
              </w:rPr>
            </m:ctrlPr>
          </m:fPr>
          <m:num>
            <m:r>
              <m:rPr>
                <m:sty m:val="p"/>
              </m:rPr>
              <w:rPr>
                <w:rFonts w:ascii="Cambria Math" w:hAnsi="Cambria Math"/>
                <w:sz w:val="32"/>
                <w:szCs w:val="32"/>
              </w:rPr>
              <m:t>FV</m:t>
            </m:r>
          </m:num>
          <m:den>
            <m:r>
              <m:rPr>
                <m:sty m:val="p"/>
              </m:rPr>
              <w:rPr>
                <w:rFonts w:ascii="Cambria Math" w:hAnsi="Cambria Math"/>
                <w:sz w:val="32"/>
                <w:szCs w:val="32"/>
              </w:rPr>
              <m:t>r</m:t>
            </m:r>
          </m:den>
        </m:f>
      </m:oMath>
    </w:p>
    <w:p w14:paraId="2220FF80" w14:textId="77777777" w:rsidR="00BB2534" w:rsidRDefault="00BB2534" w:rsidP="00BB2534">
      <w:pPr>
        <w:ind w:left="720"/>
      </w:pPr>
    </w:p>
    <w:p w14:paraId="66F6910A" w14:textId="77777777" w:rsidR="00BB2534" w:rsidRDefault="00BB2534" w:rsidP="00BB2534">
      <w:pPr>
        <w:ind w:left="720"/>
      </w:pPr>
    </w:p>
    <w:p w14:paraId="1C2707AC" w14:textId="7CEB4B49" w:rsidR="00BB2534" w:rsidRDefault="00BB2534" w:rsidP="00BB2534">
      <w:r>
        <w:t xml:space="preserve">So, the present value of </w:t>
      </w:r>
      <w:r w:rsidR="00EC167E">
        <w:t xml:space="preserve">an investment that yields $100 each year forever with a 10% interest rate would be </w:t>
      </w:r>
    </w:p>
    <w:p w14:paraId="1D78BC64" w14:textId="77777777" w:rsidR="00EC167E" w:rsidRDefault="00EC167E" w:rsidP="00BB2534"/>
    <w:p w14:paraId="1B0DFC89" w14:textId="3DD774A4" w:rsidR="00EC167E" w:rsidRDefault="00EC167E" w:rsidP="00BB2534">
      <w:r>
        <w:tab/>
        <w:t>100/.10 = $1000</w:t>
      </w:r>
    </w:p>
    <w:p w14:paraId="0DA29B16" w14:textId="77777777" w:rsidR="00EC167E" w:rsidRDefault="00EC167E" w:rsidP="00BB2534"/>
    <w:p w14:paraId="322456DC" w14:textId="407CD538" w:rsidR="00EC167E" w:rsidRDefault="00EC167E" w:rsidP="00BB2534">
      <w:r>
        <w:t>Confirm that 900/.05 yields a present value of $18,000.</w:t>
      </w:r>
    </w:p>
    <w:p w14:paraId="09208AE3" w14:textId="77777777" w:rsidR="00EC167E" w:rsidRDefault="00EC167E" w:rsidP="00BB2534"/>
    <w:p w14:paraId="100CAC60" w14:textId="77777777" w:rsidR="00EC167E" w:rsidRDefault="00EC167E" w:rsidP="00BB2534"/>
    <w:p w14:paraId="513D88FC" w14:textId="1C52018C" w:rsidR="00EC167E" w:rsidRDefault="00EC167E" w:rsidP="00BB2534">
      <w:r>
        <w:t xml:space="preserve">In contrast to most investment propositions, perpetual flows make it easy to calculate the IRR for an investment.   </w:t>
      </w:r>
      <w:r w:rsidR="00700C07">
        <w:t>Given PV and FV, I know that IRR solves</w:t>
      </w:r>
    </w:p>
    <w:p w14:paraId="2CAE02D2" w14:textId="77777777" w:rsidR="00700C07" w:rsidRDefault="00700C07" w:rsidP="00BB2534"/>
    <w:p w14:paraId="2AAEF799" w14:textId="18831777" w:rsidR="00700C07" w:rsidRPr="00700C07" w:rsidRDefault="00700C07" w:rsidP="00BB2534">
      <w:r>
        <w:tab/>
      </w:r>
      <m:oMath>
        <m:r>
          <m:rPr>
            <m:sty m:val="p"/>
          </m:rPr>
          <w:rPr>
            <w:rFonts w:ascii="Cambria Math" w:hAnsi="Cambria Math"/>
            <w:sz w:val="32"/>
            <w:szCs w:val="32"/>
          </w:rPr>
          <m:t>PV</m:t>
        </m:r>
        <m:r>
          <w:rPr>
            <w:rFonts w:ascii="Cambria Math" w:hAnsi="Cambria Math"/>
            <w:sz w:val="32"/>
            <w:szCs w:val="32"/>
          </w:rPr>
          <m:t xml:space="preserve"> </m:t>
        </m:r>
      </m:oMath>
      <w:r>
        <w:rPr>
          <w:sz w:val="32"/>
          <w:szCs w:val="32"/>
        </w:rPr>
        <w:t xml:space="preserve"> = </w:t>
      </w:r>
      <m:oMath>
        <m:f>
          <m:fPr>
            <m:ctrlPr>
              <w:rPr>
                <w:rFonts w:ascii="Cambria Math" w:hAnsi="Cambria Math"/>
                <w:sz w:val="32"/>
                <w:szCs w:val="32"/>
              </w:rPr>
            </m:ctrlPr>
          </m:fPr>
          <m:num>
            <m:r>
              <m:rPr>
                <m:sty m:val="p"/>
              </m:rPr>
              <w:rPr>
                <w:rFonts w:ascii="Cambria Math" w:hAnsi="Cambria Math"/>
                <w:sz w:val="32"/>
                <w:szCs w:val="32"/>
              </w:rPr>
              <m:t>FV</m:t>
            </m:r>
          </m:num>
          <m:den>
            <m:r>
              <m:rPr>
                <m:sty m:val="p"/>
              </m:rPr>
              <w:rPr>
                <w:rFonts w:ascii="Cambria Math" w:hAnsi="Cambria Math"/>
                <w:sz w:val="32"/>
                <w:szCs w:val="32"/>
              </w:rPr>
              <m:t>IRR</m:t>
            </m:r>
          </m:den>
        </m:f>
      </m:oMath>
      <w:r>
        <w:rPr>
          <w:sz w:val="32"/>
          <w:szCs w:val="32"/>
        </w:rPr>
        <w:tab/>
      </w:r>
      <w:r>
        <w:rPr>
          <w:sz w:val="32"/>
          <w:szCs w:val="32"/>
        </w:rPr>
        <w:tab/>
      </w:r>
      <w:r>
        <w:t xml:space="preserve">or    </w:t>
      </w:r>
      <w:r>
        <w:tab/>
      </w:r>
      <m:oMath>
        <m:r>
          <m:rPr>
            <m:sty m:val="p"/>
          </m:rPr>
          <w:rPr>
            <w:rFonts w:ascii="Cambria Math" w:hAnsi="Cambria Math"/>
            <w:sz w:val="32"/>
            <w:szCs w:val="32"/>
          </w:rPr>
          <m:t>IRR</m:t>
        </m:r>
        <m:r>
          <w:rPr>
            <w:rFonts w:ascii="Cambria Math" w:hAnsi="Cambria Math"/>
            <w:sz w:val="32"/>
            <w:szCs w:val="32"/>
          </w:rPr>
          <m:t xml:space="preserve"> </m:t>
        </m:r>
      </m:oMath>
      <w:r>
        <w:rPr>
          <w:sz w:val="32"/>
          <w:szCs w:val="32"/>
        </w:rPr>
        <w:t xml:space="preserve"> = </w:t>
      </w:r>
      <m:oMath>
        <m:f>
          <m:fPr>
            <m:ctrlPr>
              <w:rPr>
                <w:rFonts w:ascii="Cambria Math" w:hAnsi="Cambria Math"/>
                <w:sz w:val="32"/>
                <w:szCs w:val="32"/>
              </w:rPr>
            </m:ctrlPr>
          </m:fPr>
          <m:num>
            <m:r>
              <m:rPr>
                <m:sty m:val="p"/>
              </m:rPr>
              <w:rPr>
                <w:rFonts w:ascii="Cambria Math" w:hAnsi="Cambria Math"/>
                <w:sz w:val="32"/>
                <w:szCs w:val="32"/>
              </w:rPr>
              <m:t>FV</m:t>
            </m:r>
          </m:num>
          <m:den>
            <m:r>
              <m:rPr>
                <m:sty m:val="p"/>
              </m:rPr>
              <w:rPr>
                <w:rFonts w:ascii="Cambria Math" w:hAnsi="Cambria Math"/>
                <w:sz w:val="32"/>
                <w:szCs w:val="32"/>
              </w:rPr>
              <m:t>PV</m:t>
            </m:r>
          </m:den>
        </m:f>
      </m:oMath>
      <w:r>
        <w:rPr>
          <w:sz w:val="32"/>
          <w:szCs w:val="32"/>
        </w:rPr>
        <w:tab/>
      </w:r>
    </w:p>
    <w:p w14:paraId="407324A7" w14:textId="77777777" w:rsidR="00700C07" w:rsidRDefault="00700C07" w:rsidP="00BB2534"/>
    <w:p w14:paraId="7827FBD4" w14:textId="77777777" w:rsidR="00700C07" w:rsidRDefault="00700C07" w:rsidP="00BB2534">
      <w:r>
        <w:t>So an investment that costs $1000 and yields $100 each year forever as an  IRR of 10%  = (100/1000)</w:t>
      </w:r>
    </w:p>
    <w:p w14:paraId="41DF27C8" w14:textId="77777777" w:rsidR="00700C07" w:rsidRDefault="00700C07" w:rsidP="00BB2534"/>
    <w:p w14:paraId="11121A66" w14:textId="768939A8" w:rsidR="00700C07" w:rsidRDefault="00700C07" w:rsidP="00BB2534">
      <w:r>
        <w:t xml:space="preserve">Confirm that the IRR  for an investment that costs $4500, but yields $900 each year forever </w:t>
      </w:r>
      <w:r>
        <w:tab/>
        <w:t>is 20%.</w:t>
      </w:r>
    </w:p>
    <w:p w14:paraId="0E3C5D2A" w14:textId="77777777" w:rsidR="009A5852" w:rsidRDefault="009A5852" w:rsidP="00BB2534"/>
    <w:p w14:paraId="3CCEC629" w14:textId="616FA40B" w:rsidR="009A5852" w:rsidRDefault="00DD1A45" w:rsidP="00BB2534">
      <w:r>
        <w:t>If the interest rate at which I can borrow or invest savings with certainty is 12%, then I would make the second financial investment, but not the first.</w:t>
      </w:r>
      <w:r w:rsidR="000052EF">
        <w:t xml:space="preserve">  If the interest rate were 9%.   I’d make both.</w:t>
      </w:r>
    </w:p>
    <w:p w14:paraId="6394EBAF" w14:textId="63227BC7" w:rsidR="009A5852" w:rsidRDefault="009A5852">
      <w:r>
        <w:br w:type="page"/>
      </w:r>
    </w:p>
    <w:p w14:paraId="3CF36E04" w14:textId="61D0586E" w:rsidR="009A5852" w:rsidRPr="000052EF" w:rsidRDefault="009A5852" w:rsidP="00BB2534">
      <w:pPr>
        <w:rPr>
          <w:u w:val="single"/>
        </w:rPr>
      </w:pPr>
      <w:r w:rsidRPr="000052EF">
        <w:rPr>
          <w:u w:val="single"/>
        </w:rPr>
        <w:t>Adding Risk:</w:t>
      </w:r>
    </w:p>
    <w:p w14:paraId="739F23C1" w14:textId="77777777" w:rsidR="00DD1A45" w:rsidRDefault="00DD1A45" w:rsidP="00BB2534"/>
    <w:p w14:paraId="3B2B85CB" w14:textId="38BD7B6C" w:rsidR="00DD1A45" w:rsidRDefault="00DD1A45" w:rsidP="00BB2534">
      <w:r>
        <w:t>But, we live in a world of uncertainty.</w:t>
      </w:r>
    </w:p>
    <w:p w14:paraId="0FB89F21" w14:textId="77777777" w:rsidR="00DD1A45" w:rsidRDefault="00DD1A45" w:rsidP="00BB2534"/>
    <w:p w14:paraId="5834AE2F" w14:textId="601ABDFF" w:rsidR="00DD1A45" w:rsidRDefault="000052EF" w:rsidP="00BB2534">
      <w:r>
        <w:t>Suppose there is 2</w:t>
      </w:r>
      <w:r w:rsidR="00DD1A45">
        <w:t>0% chance that the $1000 investment that yields $100 forever will fail.</w:t>
      </w:r>
    </w:p>
    <w:p w14:paraId="421CD17C" w14:textId="77777777" w:rsidR="00DD1A45" w:rsidRDefault="00DD1A45" w:rsidP="00BB2534"/>
    <w:p w14:paraId="3CFAAF3A" w14:textId="46AEC1CF" w:rsidR="00DD1A45" w:rsidRDefault="00DD1A45" w:rsidP="00BB2534">
      <w:r>
        <w:t>My e</w:t>
      </w:r>
      <w:r w:rsidR="000052EF">
        <w:t>xpected future value is now (0.8)(100) = $8</w:t>
      </w:r>
      <w:r>
        <w:t xml:space="preserve">0, so the expected IRR is now   </w:t>
      </w:r>
      <w:r w:rsidR="000052EF">
        <w:t xml:space="preserve"> 80/100 = 0.8</w:t>
      </w:r>
      <w:r>
        <w:t>.</w:t>
      </w:r>
    </w:p>
    <w:p w14:paraId="319E9D23" w14:textId="77777777" w:rsidR="00DD1A45" w:rsidRDefault="00DD1A45" w:rsidP="00BB2534"/>
    <w:p w14:paraId="5360AEA0" w14:textId="28650C6F" w:rsidR="00DD1A45" w:rsidRDefault="000052EF" w:rsidP="00BB2534">
      <w:r>
        <w:t>Since 8% &lt; 9</w:t>
      </w:r>
      <w:r w:rsidR="00DD1A45">
        <w:t>%, I would decline to invest.</w:t>
      </w:r>
    </w:p>
    <w:p w14:paraId="479AC0EF" w14:textId="77777777" w:rsidR="000052EF" w:rsidRDefault="000052EF" w:rsidP="00BB2534"/>
    <w:p w14:paraId="16E87D06" w14:textId="77777777" w:rsidR="000052EF" w:rsidRDefault="000052EF" w:rsidP="00BB2534"/>
    <w:p w14:paraId="42B05AF4" w14:textId="77777777" w:rsidR="000052EF" w:rsidRDefault="000052EF" w:rsidP="00BB2534">
      <w:r>
        <w:t>We can solve the same problem using the NPV approach:</w:t>
      </w:r>
    </w:p>
    <w:p w14:paraId="08C574B1" w14:textId="77777777" w:rsidR="000052EF" w:rsidRDefault="000052EF" w:rsidP="00BB2534"/>
    <w:p w14:paraId="1A1A6A72" w14:textId="77777777" w:rsidR="000052EF" w:rsidRDefault="000052EF" w:rsidP="00BB2534">
      <w:r>
        <w:t>If I knew with certainty that I could get $100 each year, then my calculation would be</w:t>
      </w:r>
    </w:p>
    <w:p w14:paraId="762B1CF6" w14:textId="77777777" w:rsidR="000052EF" w:rsidRDefault="000052EF" w:rsidP="00BB2534"/>
    <w:p w14:paraId="6F0305EF" w14:textId="6B6D0FCC" w:rsidR="000052EF" w:rsidRDefault="000052EF" w:rsidP="000052EF">
      <w:pPr>
        <w:tabs>
          <w:tab w:val="decimal" w:pos="7830"/>
        </w:tabs>
      </w:pPr>
      <w:r>
        <w:t>Current cost</w:t>
      </w:r>
      <w:r>
        <w:tab/>
        <w:t>-$1000.00</w:t>
      </w:r>
    </w:p>
    <w:p w14:paraId="1CBA600D" w14:textId="77777777" w:rsidR="000052EF" w:rsidRDefault="000052EF" w:rsidP="000052EF">
      <w:pPr>
        <w:tabs>
          <w:tab w:val="decimal" w:pos="7830"/>
        </w:tabs>
      </w:pPr>
      <w:r>
        <w:t>Present Value of Future Income  100/.09 =</w:t>
      </w:r>
      <w:r>
        <w:tab/>
        <w:t>$1111.11</w:t>
      </w:r>
    </w:p>
    <w:p w14:paraId="22191677" w14:textId="77777777" w:rsidR="000052EF" w:rsidRDefault="000052EF" w:rsidP="000052EF">
      <w:pPr>
        <w:tabs>
          <w:tab w:val="left" w:pos="720"/>
          <w:tab w:val="decimal" w:pos="7830"/>
        </w:tabs>
      </w:pPr>
      <w:r>
        <w:tab/>
        <w:t>NPV</w:t>
      </w:r>
      <w:r>
        <w:tab/>
        <w:t>$111.11</w:t>
      </w:r>
    </w:p>
    <w:p w14:paraId="37C0817B" w14:textId="77777777" w:rsidR="000052EF" w:rsidRDefault="000052EF" w:rsidP="000052EF">
      <w:pPr>
        <w:tabs>
          <w:tab w:val="left" w:pos="720"/>
          <w:tab w:val="decimal" w:pos="7830"/>
        </w:tabs>
      </w:pPr>
    </w:p>
    <w:p w14:paraId="09A48E00" w14:textId="77777777" w:rsidR="00DC0F18" w:rsidRDefault="000052EF" w:rsidP="000052EF">
      <w:pPr>
        <w:tabs>
          <w:tab w:val="left" w:pos="720"/>
          <w:tab w:val="decimal" w:pos="7830"/>
        </w:tabs>
      </w:pPr>
      <w:r>
        <w:t xml:space="preserve">But, since I know there is only an 80% that the investment will pay off, I’m going to use a </w:t>
      </w:r>
      <w:r w:rsidR="00DC0F18">
        <w:t xml:space="preserve">risk adjusted </w:t>
      </w:r>
      <w:r>
        <w:t xml:space="preserve"> interest rate</w:t>
      </w:r>
      <w:r w:rsidR="00DC0F18">
        <w:t xml:space="preserve">  = .9/.8 = 1.125 or 11.25%</w:t>
      </w:r>
    </w:p>
    <w:p w14:paraId="554E7CD9" w14:textId="77777777" w:rsidR="00DC0F18" w:rsidRDefault="00DC0F18" w:rsidP="000052EF">
      <w:pPr>
        <w:tabs>
          <w:tab w:val="left" w:pos="720"/>
          <w:tab w:val="decimal" w:pos="7830"/>
        </w:tabs>
      </w:pPr>
    </w:p>
    <w:p w14:paraId="70110DBE" w14:textId="3F1882CC" w:rsidR="000052EF" w:rsidRDefault="00DC0F18" w:rsidP="000052EF">
      <w:pPr>
        <w:tabs>
          <w:tab w:val="left" w:pos="720"/>
          <w:tab w:val="decimal" w:pos="7830"/>
        </w:tabs>
      </w:pPr>
      <w:r>
        <w:t>With uncertainty</w:t>
      </w:r>
      <w:r w:rsidR="000052EF">
        <w:tab/>
      </w:r>
      <w:r w:rsidR="000052EF">
        <w:tab/>
      </w:r>
      <w:r w:rsidR="000052EF">
        <w:tab/>
        <w:t xml:space="preserve">   </w:t>
      </w:r>
    </w:p>
    <w:p w14:paraId="4413DF05" w14:textId="77777777" w:rsidR="00EC167E" w:rsidRDefault="00EC167E" w:rsidP="00BB2534"/>
    <w:p w14:paraId="72D52E1C" w14:textId="77777777" w:rsidR="00DC0F18" w:rsidRDefault="00DC0F18" w:rsidP="00DC0F18">
      <w:pPr>
        <w:tabs>
          <w:tab w:val="decimal" w:pos="7830"/>
        </w:tabs>
      </w:pPr>
      <w:r>
        <w:t>Current cost</w:t>
      </w:r>
      <w:r>
        <w:tab/>
        <w:t>-$1000.00</w:t>
      </w:r>
    </w:p>
    <w:p w14:paraId="7756E4C6" w14:textId="737831F0" w:rsidR="00DC0F18" w:rsidRDefault="00DC0F18" w:rsidP="00DC0F18">
      <w:pPr>
        <w:tabs>
          <w:tab w:val="decimal" w:pos="7830"/>
        </w:tabs>
      </w:pPr>
      <w:r>
        <w:t>Present Value of Future Income  100/0.1125 =</w:t>
      </w:r>
      <w:r>
        <w:tab/>
        <w:t>$888.89</w:t>
      </w:r>
    </w:p>
    <w:p w14:paraId="5B9382D4" w14:textId="6520CC7B" w:rsidR="00DC0F18" w:rsidRDefault="00DC0F18" w:rsidP="00DC0F18">
      <w:pPr>
        <w:tabs>
          <w:tab w:val="left" w:pos="720"/>
          <w:tab w:val="decimal" w:pos="7830"/>
        </w:tabs>
      </w:pPr>
      <w:r>
        <w:tab/>
        <w:t>NPV</w:t>
      </w:r>
      <w:r>
        <w:tab/>
        <w:t>$-111.11</w:t>
      </w:r>
    </w:p>
    <w:p w14:paraId="3651741C" w14:textId="77777777" w:rsidR="00DC0F18" w:rsidRDefault="00DC0F18" w:rsidP="00DC0F18">
      <w:pPr>
        <w:tabs>
          <w:tab w:val="left" w:pos="720"/>
          <w:tab w:val="decimal" w:pos="7830"/>
        </w:tabs>
      </w:pPr>
    </w:p>
    <w:p w14:paraId="7EAB26B7" w14:textId="34C52D59" w:rsidR="00DC0F18" w:rsidRDefault="00DC0F18" w:rsidP="00DC0F18">
      <w:pPr>
        <w:tabs>
          <w:tab w:val="left" w:pos="720"/>
          <w:tab w:val="decimal" w:pos="7830"/>
        </w:tabs>
      </w:pPr>
      <w:r>
        <w:t>I won’t invest.</w:t>
      </w:r>
    </w:p>
    <w:p w14:paraId="06F9337E" w14:textId="77777777" w:rsidR="00DC0F18" w:rsidRDefault="00DC0F18" w:rsidP="00DC0F18">
      <w:pPr>
        <w:tabs>
          <w:tab w:val="left" w:pos="720"/>
          <w:tab w:val="decimal" w:pos="7830"/>
        </w:tabs>
      </w:pPr>
    </w:p>
    <w:p w14:paraId="6DE01F73" w14:textId="6B612769" w:rsidR="00DC0F18" w:rsidRDefault="00DC0F18" w:rsidP="00DC0F18">
      <w:pPr>
        <w:tabs>
          <w:tab w:val="left" w:pos="720"/>
          <w:tab w:val="decimal" w:pos="7830"/>
        </w:tabs>
      </w:pPr>
      <w:r>
        <w:t>To compare risky with riskless investments, we need to adjust the interest rate to discount future income flows no only for the rate of interest, but for the riskiness of the investment.</w:t>
      </w:r>
    </w:p>
    <w:p w14:paraId="0B698D5F" w14:textId="77777777" w:rsidR="00DC0F18" w:rsidRDefault="00DC0F18" w:rsidP="00DC0F18">
      <w:pPr>
        <w:tabs>
          <w:tab w:val="left" w:pos="720"/>
          <w:tab w:val="decimal" w:pos="7830"/>
        </w:tabs>
      </w:pPr>
    </w:p>
    <w:p w14:paraId="17FD7DF0" w14:textId="77777777" w:rsidR="00DC0F18" w:rsidRDefault="00DC0F18" w:rsidP="00BB2534"/>
    <w:p w14:paraId="0931E64D" w14:textId="77777777" w:rsidR="00DC0F18" w:rsidRDefault="00DC0F18" w:rsidP="00BB2534"/>
    <w:p w14:paraId="5A5CD4E3" w14:textId="365FFC28" w:rsidR="00DC0F18" w:rsidRPr="00DC0F18" w:rsidRDefault="00DC0F18" w:rsidP="00BB2534">
      <w:pPr>
        <w:rPr>
          <w:u w:val="single"/>
        </w:rPr>
      </w:pPr>
      <w:r w:rsidRPr="00DC0F18">
        <w:rPr>
          <w:u w:val="single"/>
        </w:rPr>
        <w:t>Risk Aversion:</w:t>
      </w:r>
    </w:p>
    <w:p w14:paraId="747F8566" w14:textId="05AAFB23" w:rsidR="00EC167E" w:rsidRDefault="00EC167E" w:rsidP="00BB2534">
      <w:r>
        <w:tab/>
      </w:r>
    </w:p>
    <w:p w14:paraId="2EFD3335" w14:textId="109083D7" w:rsidR="00EC167E" w:rsidRDefault="00DC0F18" w:rsidP="00BB2534">
      <w:r>
        <w:t>But, that’s not the end of the story.</w:t>
      </w:r>
    </w:p>
    <w:p w14:paraId="4E6194A6" w14:textId="77777777" w:rsidR="00DC0F18" w:rsidRDefault="00DC0F18" w:rsidP="00BB2534"/>
    <w:p w14:paraId="131E994A" w14:textId="3FCF7599" w:rsidR="00DC0F18" w:rsidRDefault="00DC0F18" w:rsidP="00BB2534">
      <w:r>
        <w:t>We’ve seen that people prefer a sure thing to an equivalent proposition with risk.</w:t>
      </w:r>
    </w:p>
    <w:p w14:paraId="7045C625" w14:textId="77777777" w:rsidR="00DC0F18" w:rsidRDefault="00DC0F18" w:rsidP="00BB2534"/>
    <w:p w14:paraId="14DF47AD" w14:textId="77777777" w:rsidR="00DC0F18" w:rsidRDefault="00DC0F18" w:rsidP="00BB2534"/>
    <w:p w14:paraId="54CD6A33" w14:textId="77777777" w:rsidR="00DC0F18" w:rsidRDefault="00DC0F18" w:rsidP="00BB2534"/>
    <w:p w14:paraId="677002C3" w14:textId="77777777" w:rsidR="00DC0F18" w:rsidRDefault="00DC0F18" w:rsidP="00BB2534"/>
    <w:p w14:paraId="4F26E3AE" w14:textId="77777777" w:rsidR="00DC0F18" w:rsidRDefault="00DC0F18" w:rsidP="00BB2534"/>
    <w:p w14:paraId="21F9792F" w14:textId="77777777" w:rsidR="00DC0F18" w:rsidRDefault="00DC0F18" w:rsidP="00BB2534"/>
    <w:p w14:paraId="7AAAB3EC" w14:textId="77777777" w:rsidR="00DC0F18" w:rsidRDefault="00DC0F18" w:rsidP="00BB2534"/>
    <w:p w14:paraId="7379558A" w14:textId="1B51D47B" w:rsidR="00DC0F18" w:rsidRDefault="00DC0F18" w:rsidP="00BB2534">
      <w:r>
        <w:t>Recall the risk survey I asked you to complete:</w:t>
      </w:r>
    </w:p>
    <w:p w14:paraId="10D37590" w14:textId="77777777" w:rsidR="00DC0F18" w:rsidRDefault="00DC0F18" w:rsidP="00BB2534"/>
    <w:p w14:paraId="695B1F2D" w14:textId="18733DB5" w:rsidR="00DC0F18" w:rsidRDefault="00DC0F18" w:rsidP="00DC0F18">
      <w:r>
        <w:t xml:space="preserve">You </w:t>
      </w:r>
      <w:r>
        <w:rPr>
          <w:noProof/>
        </w:rPr>
        <w:drawing>
          <wp:anchor distT="0" distB="0" distL="114300" distR="114300" simplePos="0" relativeHeight="251658240" behindDoc="0" locked="0" layoutInCell="1" allowOverlap="1" wp14:anchorId="3646A1C5" wp14:editId="11AA389E">
            <wp:simplePos x="0" y="0"/>
            <wp:positionH relativeFrom="margin">
              <wp:align>right</wp:align>
            </wp:positionH>
            <wp:positionV relativeFrom="paragraph">
              <wp:posOffset>457200</wp:posOffset>
            </wp:positionV>
            <wp:extent cx="5127625" cy="2552700"/>
            <wp:effectExtent l="0" t="0" r="28575" b="12700"/>
            <wp:wrapTight wrapText="bothSides">
              <wp:wrapPolygon edited="0">
                <wp:start x="0" y="0"/>
                <wp:lineTo x="0" y="21493"/>
                <wp:lineTo x="21613" y="21493"/>
                <wp:lineTo x="21613" y="0"/>
                <wp:lineTo x="0" y="0"/>
              </wp:wrapPolygon>
            </wp:wrapTight>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t>are visiting the city for the day with $30 in your pocket.  You have no credit card nor access to an ATM machine.   Suppose I offer you the following wager:  “I’m going to flip a fair coin (equal chance of heads of tails).  If it comes up heads I pay you $15; if it comes up tails you pay me $1.  Will you take that bet?”</w:t>
      </w:r>
    </w:p>
    <w:p w14:paraId="2D512AE2" w14:textId="38B09544" w:rsidR="00DC0F18" w:rsidRDefault="00DC0F18" w:rsidP="00BB2534"/>
    <w:p w14:paraId="6531D70C" w14:textId="77777777" w:rsidR="00EC167E" w:rsidRDefault="00EC167E" w:rsidP="00BB2534"/>
    <w:p w14:paraId="40BD0888" w14:textId="77777777" w:rsidR="00EC167E" w:rsidRDefault="00EC167E" w:rsidP="00BB2534"/>
    <w:p w14:paraId="06B625B4" w14:textId="77777777" w:rsidR="00EC167E" w:rsidRDefault="00EC167E" w:rsidP="00BB2534"/>
    <w:p w14:paraId="34964948" w14:textId="77777777" w:rsidR="00EC167E" w:rsidRDefault="00EC167E" w:rsidP="00BB2534"/>
    <w:p w14:paraId="04860C9A" w14:textId="77777777" w:rsidR="00EC167E" w:rsidRDefault="00EC167E" w:rsidP="00BB2534"/>
    <w:p w14:paraId="12A1B8DB" w14:textId="77777777" w:rsidR="004A2E30" w:rsidRDefault="004A2E30" w:rsidP="00BB2534"/>
    <w:p w14:paraId="613D6DD1" w14:textId="77777777" w:rsidR="004A2E30" w:rsidRDefault="004A2E30" w:rsidP="00BB2534"/>
    <w:p w14:paraId="0CAAD6FA" w14:textId="77777777" w:rsidR="004A2E30" w:rsidRDefault="004A2E30" w:rsidP="00BB2534"/>
    <w:p w14:paraId="1105E574" w14:textId="77777777" w:rsidR="004A2E30" w:rsidRDefault="004A2E30" w:rsidP="00BB2534"/>
    <w:p w14:paraId="2A404232" w14:textId="77777777" w:rsidR="004A2E30" w:rsidRDefault="004A2E30" w:rsidP="00BB2534"/>
    <w:p w14:paraId="7E3854B2" w14:textId="77777777" w:rsidR="004A2E30" w:rsidRDefault="004A2E30" w:rsidP="00BB2534"/>
    <w:p w14:paraId="52163D61" w14:textId="77777777" w:rsidR="004A2E30" w:rsidRDefault="004A2E30" w:rsidP="00BB2534"/>
    <w:p w14:paraId="3A3D90E0" w14:textId="4660A4F8" w:rsidR="004A2E30" w:rsidRDefault="004A2E30" w:rsidP="00BB2534">
      <w:pPr>
        <w:rPr>
          <w:u w:val="single"/>
        </w:rPr>
      </w:pPr>
      <w:r>
        <w:t xml:space="preserve">All 13 who completed the survey were willing to take the original wager, but no one was willing to take the fair bet.   All of you are </w:t>
      </w:r>
      <w:r w:rsidRPr="004A2E30">
        <w:rPr>
          <w:u w:val="single"/>
        </w:rPr>
        <w:t>risk averse.</w:t>
      </w:r>
    </w:p>
    <w:p w14:paraId="04A58EA5" w14:textId="77777777" w:rsidR="004A2E30" w:rsidRDefault="004A2E30" w:rsidP="00BB2534">
      <w:pPr>
        <w:rPr>
          <w:u w:val="single"/>
        </w:rPr>
      </w:pPr>
    </w:p>
    <w:p w14:paraId="5E5E0D88" w14:textId="77777777" w:rsidR="004A2E30" w:rsidRDefault="004A2E30" w:rsidP="00BB2534">
      <w:pPr>
        <w:rPr>
          <w:u w:val="single"/>
        </w:rPr>
      </w:pPr>
    </w:p>
    <w:p w14:paraId="593A0015" w14:textId="77777777" w:rsidR="004A2E30" w:rsidRDefault="004A2E30" w:rsidP="00BB2534">
      <w:pPr>
        <w:rPr>
          <w:u w:val="single"/>
        </w:rPr>
      </w:pPr>
    </w:p>
    <w:p w14:paraId="21221221" w14:textId="77777777" w:rsidR="004A2E30" w:rsidRDefault="004A2E30" w:rsidP="00BB2534">
      <w:pPr>
        <w:rPr>
          <w:u w:val="single"/>
        </w:rPr>
      </w:pPr>
    </w:p>
    <w:p w14:paraId="331E3011" w14:textId="385934A6" w:rsidR="004A2E30" w:rsidRPr="004A2E30" w:rsidRDefault="004A2E30" w:rsidP="00BB2534">
      <w:r>
        <w:t>Hence, in doing the NPV calculation for proposed investment with risk, each of you would choose a risk-adjusted interest rate (called the discount rate – because we use it to discount future returns) that is higher than the rate that at risk neutral individual would choose.</w:t>
      </w:r>
      <w:bookmarkStart w:id="0" w:name="_GoBack"/>
      <w:bookmarkEnd w:id="0"/>
    </w:p>
    <w:sectPr w:rsidR="004A2E30" w:rsidRPr="004A2E30" w:rsidSect="004F320A">
      <w:footerReference w:type="even" r:id="rId10"/>
      <w:footerReference w:type="default" r:id="rId11"/>
      <w:type w:val="continuous"/>
      <w:pgSz w:w="12240" w:h="15840"/>
      <w:pgMar w:top="1440" w:right="720" w:bottom="864"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E2832F" w14:textId="77777777" w:rsidR="00DC0F18" w:rsidRDefault="00DC0F18" w:rsidP="00125583">
      <w:r>
        <w:separator/>
      </w:r>
    </w:p>
  </w:endnote>
  <w:endnote w:type="continuationSeparator" w:id="0">
    <w:p w14:paraId="1281D6D8" w14:textId="77777777" w:rsidR="00DC0F18" w:rsidRDefault="00DC0F18" w:rsidP="00125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mbria Math">
    <w:panose1 w:val="02040503050406030204"/>
    <w:charset w:val="00"/>
    <w:family w:val="auto"/>
    <w:pitch w:val="variable"/>
    <w:sig w:usb0="E00002FF" w:usb1="420024FF"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6CA776" w14:textId="77777777" w:rsidR="00DC0F18" w:rsidRDefault="00DC0F18" w:rsidP="0012558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6C9F29A" w14:textId="77777777" w:rsidR="00DC0F18" w:rsidRDefault="00DC0F1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4767BF" w14:textId="77777777" w:rsidR="00DC0F18" w:rsidRDefault="00DC0F18" w:rsidP="0012558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A2E30">
      <w:rPr>
        <w:rStyle w:val="PageNumber"/>
        <w:noProof/>
      </w:rPr>
      <w:t>2</w:t>
    </w:r>
    <w:r>
      <w:rPr>
        <w:rStyle w:val="PageNumber"/>
      </w:rPr>
      <w:fldChar w:fldCharType="end"/>
    </w:r>
  </w:p>
  <w:p w14:paraId="07279337" w14:textId="77777777" w:rsidR="00DC0F18" w:rsidRDefault="00DC0F1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7235DD" w14:textId="77777777" w:rsidR="00DC0F18" w:rsidRDefault="00DC0F18" w:rsidP="00125583">
      <w:r>
        <w:separator/>
      </w:r>
    </w:p>
  </w:footnote>
  <w:footnote w:type="continuationSeparator" w:id="0">
    <w:p w14:paraId="0FC4035E" w14:textId="77777777" w:rsidR="00DC0F18" w:rsidRDefault="00DC0F18" w:rsidP="0012558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773FC7"/>
    <w:multiLevelType w:val="hybridMultilevel"/>
    <w:tmpl w:val="DD7A2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60A"/>
    <w:rsid w:val="000022F4"/>
    <w:rsid w:val="000052EF"/>
    <w:rsid w:val="0001393B"/>
    <w:rsid w:val="00014007"/>
    <w:rsid w:val="0001580E"/>
    <w:rsid w:val="00025DE6"/>
    <w:rsid w:val="00036A84"/>
    <w:rsid w:val="00066207"/>
    <w:rsid w:val="00073FC1"/>
    <w:rsid w:val="000765BC"/>
    <w:rsid w:val="000A17B7"/>
    <w:rsid w:val="000A6616"/>
    <w:rsid w:val="000B7758"/>
    <w:rsid w:val="000F6EF3"/>
    <w:rsid w:val="00125583"/>
    <w:rsid w:val="0015172E"/>
    <w:rsid w:val="001E7A98"/>
    <w:rsid w:val="0021190B"/>
    <w:rsid w:val="00214320"/>
    <w:rsid w:val="0022143D"/>
    <w:rsid w:val="002344EC"/>
    <w:rsid w:val="0024278A"/>
    <w:rsid w:val="0026067D"/>
    <w:rsid w:val="00273181"/>
    <w:rsid w:val="00283F9F"/>
    <w:rsid w:val="002855A4"/>
    <w:rsid w:val="002E6D06"/>
    <w:rsid w:val="002F54EC"/>
    <w:rsid w:val="003108CC"/>
    <w:rsid w:val="003336AB"/>
    <w:rsid w:val="003355DB"/>
    <w:rsid w:val="00376829"/>
    <w:rsid w:val="003E15DE"/>
    <w:rsid w:val="003E1692"/>
    <w:rsid w:val="003E3152"/>
    <w:rsid w:val="00403C7C"/>
    <w:rsid w:val="004107E4"/>
    <w:rsid w:val="004211C2"/>
    <w:rsid w:val="004257D2"/>
    <w:rsid w:val="004456E5"/>
    <w:rsid w:val="00481A2C"/>
    <w:rsid w:val="004A2E30"/>
    <w:rsid w:val="004A5B1A"/>
    <w:rsid w:val="004B53E1"/>
    <w:rsid w:val="004F1666"/>
    <w:rsid w:val="004F320A"/>
    <w:rsid w:val="0050223D"/>
    <w:rsid w:val="00513F63"/>
    <w:rsid w:val="00566828"/>
    <w:rsid w:val="00593EAF"/>
    <w:rsid w:val="0059475D"/>
    <w:rsid w:val="005D1625"/>
    <w:rsid w:val="005E6B66"/>
    <w:rsid w:val="0063168E"/>
    <w:rsid w:val="00642AEA"/>
    <w:rsid w:val="006554D3"/>
    <w:rsid w:val="006776A3"/>
    <w:rsid w:val="006804D3"/>
    <w:rsid w:val="0068093C"/>
    <w:rsid w:val="00682D5F"/>
    <w:rsid w:val="006A58BE"/>
    <w:rsid w:val="00700C07"/>
    <w:rsid w:val="00746EAA"/>
    <w:rsid w:val="007F7AD9"/>
    <w:rsid w:val="00820A38"/>
    <w:rsid w:val="0084063D"/>
    <w:rsid w:val="00850B23"/>
    <w:rsid w:val="00854F82"/>
    <w:rsid w:val="00867286"/>
    <w:rsid w:val="008773FB"/>
    <w:rsid w:val="00894302"/>
    <w:rsid w:val="0089742D"/>
    <w:rsid w:val="008A6999"/>
    <w:rsid w:val="008C44D4"/>
    <w:rsid w:val="0090182A"/>
    <w:rsid w:val="009411EE"/>
    <w:rsid w:val="0094460A"/>
    <w:rsid w:val="009537F1"/>
    <w:rsid w:val="009A0A1F"/>
    <w:rsid w:val="009A5852"/>
    <w:rsid w:val="009C0CB3"/>
    <w:rsid w:val="009D3ECA"/>
    <w:rsid w:val="009D3FD5"/>
    <w:rsid w:val="009E0357"/>
    <w:rsid w:val="00A40D38"/>
    <w:rsid w:val="00A40E9B"/>
    <w:rsid w:val="00A447A3"/>
    <w:rsid w:val="00AB2391"/>
    <w:rsid w:val="00AC77F7"/>
    <w:rsid w:val="00AE680C"/>
    <w:rsid w:val="00AE75A9"/>
    <w:rsid w:val="00AF1856"/>
    <w:rsid w:val="00B46477"/>
    <w:rsid w:val="00B835B6"/>
    <w:rsid w:val="00BB095A"/>
    <w:rsid w:val="00BB2534"/>
    <w:rsid w:val="00BB55F1"/>
    <w:rsid w:val="00C14AD3"/>
    <w:rsid w:val="00C6054D"/>
    <w:rsid w:val="00C72481"/>
    <w:rsid w:val="00C73C4E"/>
    <w:rsid w:val="00C82E40"/>
    <w:rsid w:val="00CE4186"/>
    <w:rsid w:val="00D33C37"/>
    <w:rsid w:val="00D7189C"/>
    <w:rsid w:val="00DA33ED"/>
    <w:rsid w:val="00DB119E"/>
    <w:rsid w:val="00DB32EA"/>
    <w:rsid w:val="00DC0F18"/>
    <w:rsid w:val="00DC3B06"/>
    <w:rsid w:val="00DD1A45"/>
    <w:rsid w:val="00DE51BF"/>
    <w:rsid w:val="00E33F0B"/>
    <w:rsid w:val="00EC167E"/>
    <w:rsid w:val="00EC6EB0"/>
    <w:rsid w:val="00ED36AA"/>
    <w:rsid w:val="00EE65A7"/>
    <w:rsid w:val="00F23675"/>
    <w:rsid w:val="00F42486"/>
    <w:rsid w:val="00F50E5D"/>
    <w:rsid w:val="00F52EF1"/>
    <w:rsid w:val="00F56466"/>
    <w:rsid w:val="00FD12F3"/>
    <w:rsid w:val="00FE2BBA"/>
    <w:rsid w:val="00FF51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08CD29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460A"/>
    <w:pPr>
      <w:widowControl w:val="0"/>
      <w:ind w:left="720"/>
      <w:contextualSpacing/>
    </w:pPr>
    <w:rPr>
      <w:rFonts w:ascii="Courier New" w:eastAsia="Times New Roman" w:hAnsi="Courier New" w:cs="Courier New"/>
      <w:snapToGrid w:val="0"/>
      <w:sz w:val="20"/>
      <w:szCs w:val="20"/>
    </w:rPr>
  </w:style>
  <w:style w:type="paragraph" w:styleId="BalloonText">
    <w:name w:val="Balloon Text"/>
    <w:basedOn w:val="Normal"/>
    <w:link w:val="BalloonTextChar"/>
    <w:uiPriority w:val="99"/>
    <w:semiHidden/>
    <w:unhideWhenUsed/>
    <w:rsid w:val="00D33C3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33C37"/>
    <w:rPr>
      <w:rFonts w:ascii="Lucida Grande" w:hAnsi="Lucida Grande" w:cs="Lucida Grande"/>
      <w:sz w:val="18"/>
      <w:szCs w:val="18"/>
    </w:rPr>
  </w:style>
  <w:style w:type="character" w:styleId="PlaceholderText">
    <w:name w:val="Placeholder Text"/>
    <w:basedOn w:val="DefaultParagraphFont"/>
    <w:uiPriority w:val="99"/>
    <w:semiHidden/>
    <w:rsid w:val="00F50E5D"/>
    <w:rPr>
      <w:color w:val="808080"/>
    </w:rPr>
  </w:style>
  <w:style w:type="paragraph" w:styleId="Footer">
    <w:name w:val="footer"/>
    <w:basedOn w:val="Normal"/>
    <w:link w:val="FooterChar"/>
    <w:uiPriority w:val="99"/>
    <w:unhideWhenUsed/>
    <w:rsid w:val="00125583"/>
    <w:pPr>
      <w:tabs>
        <w:tab w:val="center" w:pos="4320"/>
        <w:tab w:val="right" w:pos="8640"/>
      </w:tabs>
    </w:pPr>
  </w:style>
  <w:style w:type="character" w:customStyle="1" w:styleId="FooterChar">
    <w:name w:val="Footer Char"/>
    <w:basedOn w:val="DefaultParagraphFont"/>
    <w:link w:val="Footer"/>
    <w:uiPriority w:val="99"/>
    <w:rsid w:val="00125583"/>
  </w:style>
  <w:style w:type="character" w:styleId="PageNumber">
    <w:name w:val="page number"/>
    <w:basedOn w:val="DefaultParagraphFont"/>
    <w:uiPriority w:val="99"/>
    <w:semiHidden/>
    <w:unhideWhenUsed/>
    <w:rsid w:val="00125583"/>
  </w:style>
  <w:style w:type="character" w:styleId="Hyperlink">
    <w:name w:val="Hyperlink"/>
    <w:basedOn w:val="DefaultParagraphFont"/>
    <w:uiPriority w:val="99"/>
    <w:unhideWhenUsed/>
    <w:rsid w:val="00DA33E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460A"/>
    <w:pPr>
      <w:widowControl w:val="0"/>
      <w:ind w:left="720"/>
      <w:contextualSpacing/>
    </w:pPr>
    <w:rPr>
      <w:rFonts w:ascii="Courier New" w:eastAsia="Times New Roman" w:hAnsi="Courier New" w:cs="Courier New"/>
      <w:snapToGrid w:val="0"/>
      <w:sz w:val="20"/>
      <w:szCs w:val="20"/>
    </w:rPr>
  </w:style>
  <w:style w:type="paragraph" w:styleId="BalloonText">
    <w:name w:val="Balloon Text"/>
    <w:basedOn w:val="Normal"/>
    <w:link w:val="BalloonTextChar"/>
    <w:uiPriority w:val="99"/>
    <w:semiHidden/>
    <w:unhideWhenUsed/>
    <w:rsid w:val="00D33C3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33C37"/>
    <w:rPr>
      <w:rFonts w:ascii="Lucida Grande" w:hAnsi="Lucida Grande" w:cs="Lucida Grande"/>
      <w:sz w:val="18"/>
      <w:szCs w:val="18"/>
    </w:rPr>
  </w:style>
  <w:style w:type="character" w:styleId="PlaceholderText">
    <w:name w:val="Placeholder Text"/>
    <w:basedOn w:val="DefaultParagraphFont"/>
    <w:uiPriority w:val="99"/>
    <w:semiHidden/>
    <w:rsid w:val="00F50E5D"/>
    <w:rPr>
      <w:color w:val="808080"/>
    </w:rPr>
  </w:style>
  <w:style w:type="paragraph" w:styleId="Footer">
    <w:name w:val="footer"/>
    <w:basedOn w:val="Normal"/>
    <w:link w:val="FooterChar"/>
    <w:uiPriority w:val="99"/>
    <w:unhideWhenUsed/>
    <w:rsid w:val="00125583"/>
    <w:pPr>
      <w:tabs>
        <w:tab w:val="center" w:pos="4320"/>
        <w:tab w:val="right" w:pos="8640"/>
      </w:tabs>
    </w:pPr>
  </w:style>
  <w:style w:type="character" w:customStyle="1" w:styleId="FooterChar">
    <w:name w:val="Footer Char"/>
    <w:basedOn w:val="DefaultParagraphFont"/>
    <w:link w:val="Footer"/>
    <w:uiPriority w:val="99"/>
    <w:rsid w:val="00125583"/>
  </w:style>
  <w:style w:type="character" w:styleId="PageNumber">
    <w:name w:val="page number"/>
    <w:basedOn w:val="DefaultParagraphFont"/>
    <w:uiPriority w:val="99"/>
    <w:semiHidden/>
    <w:unhideWhenUsed/>
    <w:rsid w:val="00125583"/>
  </w:style>
  <w:style w:type="character" w:styleId="Hyperlink">
    <w:name w:val="Hyperlink"/>
    <w:basedOn w:val="DefaultParagraphFont"/>
    <w:uiPriority w:val="99"/>
    <w:unhideWhenUsed/>
    <w:rsid w:val="00DA33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93646">
      <w:bodyDiv w:val="1"/>
      <w:marLeft w:val="0"/>
      <w:marRight w:val="0"/>
      <w:marTop w:val="0"/>
      <w:marBottom w:val="0"/>
      <w:divBdr>
        <w:top w:val="none" w:sz="0" w:space="0" w:color="auto"/>
        <w:left w:val="none" w:sz="0" w:space="0" w:color="auto"/>
        <w:bottom w:val="none" w:sz="0" w:space="0" w:color="auto"/>
        <w:right w:val="none" w:sz="0" w:space="0" w:color="auto"/>
      </w:divBdr>
    </w:div>
    <w:div w:id="372385991">
      <w:bodyDiv w:val="1"/>
      <w:marLeft w:val="0"/>
      <w:marRight w:val="0"/>
      <w:marTop w:val="0"/>
      <w:marBottom w:val="0"/>
      <w:divBdr>
        <w:top w:val="none" w:sz="0" w:space="0" w:color="auto"/>
        <w:left w:val="none" w:sz="0" w:space="0" w:color="auto"/>
        <w:bottom w:val="none" w:sz="0" w:space="0" w:color="auto"/>
        <w:right w:val="none" w:sz="0" w:space="0" w:color="auto"/>
      </w:divBdr>
    </w:div>
    <w:div w:id="423959603">
      <w:bodyDiv w:val="1"/>
      <w:marLeft w:val="0"/>
      <w:marRight w:val="0"/>
      <w:marTop w:val="0"/>
      <w:marBottom w:val="0"/>
      <w:divBdr>
        <w:top w:val="none" w:sz="0" w:space="0" w:color="auto"/>
        <w:left w:val="none" w:sz="0" w:space="0" w:color="auto"/>
        <w:bottom w:val="none" w:sz="0" w:space="0" w:color="auto"/>
        <w:right w:val="none" w:sz="0" w:space="0" w:color="auto"/>
      </w:divBdr>
    </w:div>
    <w:div w:id="575750908">
      <w:bodyDiv w:val="1"/>
      <w:marLeft w:val="0"/>
      <w:marRight w:val="0"/>
      <w:marTop w:val="0"/>
      <w:marBottom w:val="0"/>
      <w:divBdr>
        <w:top w:val="none" w:sz="0" w:space="0" w:color="auto"/>
        <w:left w:val="none" w:sz="0" w:space="0" w:color="auto"/>
        <w:bottom w:val="none" w:sz="0" w:space="0" w:color="auto"/>
        <w:right w:val="none" w:sz="0" w:space="0" w:color="auto"/>
      </w:divBdr>
    </w:div>
    <w:div w:id="592054439">
      <w:bodyDiv w:val="1"/>
      <w:marLeft w:val="0"/>
      <w:marRight w:val="0"/>
      <w:marTop w:val="0"/>
      <w:marBottom w:val="0"/>
      <w:divBdr>
        <w:top w:val="none" w:sz="0" w:space="0" w:color="auto"/>
        <w:left w:val="none" w:sz="0" w:space="0" w:color="auto"/>
        <w:bottom w:val="none" w:sz="0" w:space="0" w:color="auto"/>
        <w:right w:val="none" w:sz="0" w:space="0" w:color="auto"/>
      </w:divBdr>
    </w:div>
    <w:div w:id="794057520">
      <w:bodyDiv w:val="1"/>
      <w:marLeft w:val="0"/>
      <w:marRight w:val="0"/>
      <w:marTop w:val="0"/>
      <w:marBottom w:val="0"/>
      <w:divBdr>
        <w:top w:val="none" w:sz="0" w:space="0" w:color="auto"/>
        <w:left w:val="none" w:sz="0" w:space="0" w:color="auto"/>
        <w:bottom w:val="none" w:sz="0" w:space="0" w:color="auto"/>
        <w:right w:val="none" w:sz="0" w:space="0" w:color="auto"/>
      </w:divBdr>
    </w:div>
    <w:div w:id="835804864">
      <w:bodyDiv w:val="1"/>
      <w:marLeft w:val="0"/>
      <w:marRight w:val="0"/>
      <w:marTop w:val="0"/>
      <w:marBottom w:val="0"/>
      <w:divBdr>
        <w:top w:val="none" w:sz="0" w:space="0" w:color="auto"/>
        <w:left w:val="none" w:sz="0" w:space="0" w:color="auto"/>
        <w:bottom w:val="none" w:sz="0" w:space="0" w:color="auto"/>
        <w:right w:val="none" w:sz="0" w:space="0" w:color="auto"/>
      </w:divBdr>
    </w:div>
    <w:div w:id="973606667">
      <w:bodyDiv w:val="1"/>
      <w:marLeft w:val="0"/>
      <w:marRight w:val="0"/>
      <w:marTop w:val="0"/>
      <w:marBottom w:val="0"/>
      <w:divBdr>
        <w:top w:val="none" w:sz="0" w:space="0" w:color="auto"/>
        <w:left w:val="none" w:sz="0" w:space="0" w:color="auto"/>
        <w:bottom w:val="none" w:sz="0" w:space="0" w:color="auto"/>
        <w:right w:val="none" w:sz="0" w:space="0" w:color="auto"/>
      </w:divBdr>
    </w:div>
    <w:div w:id="1061175799">
      <w:bodyDiv w:val="1"/>
      <w:marLeft w:val="0"/>
      <w:marRight w:val="0"/>
      <w:marTop w:val="0"/>
      <w:marBottom w:val="0"/>
      <w:divBdr>
        <w:top w:val="none" w:sz="0" w:space="0" w:color="auto"/>
        <w:left w:val="none" w:sz="0" w:space="0" w:color="auto"/>
        <w:bottom w:val="none" w:sz="0" w:space="0" w:color="auto"/>
        <w:right w:val="none" w:sz="0" w:space="0" w:color="auto"/>
      </w:divBdr>
    </w:div>
    <w:div w:id="1074887826">
      <w:bodyDiv w:val="1"/>
      <w:marLeft w:val="0"/>
      <w:marRight w:val="0"/>
      <w:marTop w:val="0"/>
      <w:marBottom w:val="0"/>
      <w:divBdr>
        <w:top w:val="none" w:sz="0" w:space="0" w:color="auto"/>
        <w:left w:val="none" w:sz="0" w:space="0" w:color="auto"/>
        <w:bottom w:val="none" w:sz="0" w:space="0" w:color="auto"/>
        <w:right w:val="none" w:sz="0" w:space="0" w:color="auto"/>
      </w:divBdr>
    </w:div>
    <w:div w:id="1111316573">
      <w:bodyDiv w:val="1"/>
      <w:marLeft w:val="0"/>
      <w:marRight w:val="0"/>
      <w:marTop w:val="0"/>
      <w:marBottom w:val="0"/>
      <w:divBdr>
        <w:top w:val="none" w:sz="0" w:space="0" w:color="auto"/>
        <w:left w:val="none" w:sz="0" w:space="0" w:color="auto"/>
        <w:bottom w:val="none" w:sz="0" w:space="0" w:color="auto"/>
        <w:right w:val="none" w:sz="0" w:space="0" w:color="auto"/>
      </w:divBdr>
    </w:div>
    <w:div w:id="1358431448">
      <w:bodyDiv w:val="1"/>
      <w:marLeft w:val="0"/>
      <w:marRight w:val="0"/>
      <w:marTop w:val="0"/>
      <w:marBottom w:val="0"/>
      <w:divBdr>
        <w:top w:val="none" w:sz="0" w:space="0" w:color="auto"/>
        <w:left w:val="none" w:sz="0" w:space="0" w:color="auto"/>
        <w:bottom w:val="none" w:sz="0" w:space="0" w:color="auto"/>
        <w:right w:val="none" w:sz="0" w:space="0" w:color="auto"/>
      </w:divBdr>
    </w:div>
    <w:div w:id="1664159043">
      <w:bodyDiv w:val="1"/>
      <w:marLeft w:val="0"/>
      <w:marRight w:val="0"/>
      <w:marTop w:val="0"/>
      <w:marBottom w:val="0"/>
      <w:divBdr>
        <w:top w:val="none" w:sz="0" w:space="0" w:color="auto"/>
        <w:left w:val="none" w:sz="0" w:space="0" w:color="auto"/>
        <w:bottom w:val="none" w:sz="0" w:space="0" w:color="auto"/>
        <w:right w:val="none" w:sz="0" w:space="0" w:color="auto"/>
      </w:divBdr>
    </w:div>
    <w:div w:id="199996356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chart" Target="charts/chart1.xml"/><Relationship Id="rId10"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Macintosh%20HD:Users:dross:Documents:Courses:Econ136:Handouts:W10%20Friday%20Risk%20Survey%20Resul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Demand for the Wager</a:t>
            </a:r>
          </a:p>
        </c:rich>
      </c:tx>
      <c:layout/>
      <c:overlay val="0"/>
    </c:title>
    <c:autoTitleDeleted val="0"/>
    <c:plotArea>
      <c:layout/>
      <c:scatterChart>
        <c:scatterStyle val="lineMarker"/>
        <c:varyColors val="0"/>
        <c:ser>
          <c:idx val="0"/>
          <c:order val="0"/>
          <c:tx>
            <c:strRef>
              <c:f>Sheet1!$E$3</c:f>
              <c:strCache>
                <c:ptCount val="1"/>
                <c:pt idx="0">
                  <c:v>Wagers</c:v>
                </c:pt>
              </c:strCache>
            </c:strRef>
          </c:tx>
          <c:xVal>
            <c:numRef>
              <c:f>Sheet1!$E$4:$E$11</c:f>
              <c:numCache>
                <c:formatCode>General</c:formatCode>
                <c:ptCount val="8"/>
                <c:pt idx="0">
                  <c:v>13.0</c:v>
                </c:pt>
                <c:pt idx="1">
                  <c:v>12.0</c:v>
                </c:pt>
                <c:pt idx="2">
                  <c:v>8.0</c:v>
                </c:pt>
                <c:pt idx="3">
                  <c:v>5.0</c:v>
                </c:pt>
                <c:pt idx="4">
                  <c:v>3.0</c:v>
                </c:pt>
                <c:pt idx="5">
                  <c:v>1.0</c:v>
                </c:pt>
                <c:pt idx="6">
                  <c:v>0.0</c:v>
                </c:pt>
                <c:pt idx="7">
                  <c:v>0.0</c:v>
                </c:pt>
              </c:numCache>
            </c:numRef>
          </c:xVal>
          <c:yVal>
            <c:numRef>
              <c:f>Sheet1!$D$4:$D$11</c:f>
              <c:numCache>
                <c:formatCode>General</c:formatCode>
                <c:ptCount val="8"/>
                <c:pt idx="0">
                  <c:v>1.0</c:v>
                </c:pt>
                <c:pt idx="1">
                  <c:v>3.0</c:v>
                </c:pt>
                <c:pt idx="2">
                  <c:v>6.0</c:v>
                </c:pt>
                <c:pt idx="3">
                  <c:v>7.5</c:v>
                </c:pt>
                <c:pt idx="4">
                  <c:v>10.0</c:v>
                </c:pt>
                <c:pt idx="5">
                  <c:v>12.0</c:v>
                </c:pt>
                <c:pt idx="6">
                  <c:v>15.0</c:v>
                </c:pt>
                <c:pt idx="7">
                  <c:v>18.0</c:v>
                </c:pt>
              </c:numCache>
            </c:numRef>
          </c:yVal>
          <c:smooth val="0"/>
        </c:ser>
        <c:dLbls>
          <c:showLegendKey val="0"/>
          <c:showVal val="0"/>
          <c:showCatName val="0"/>
          <c:showSerName val="0"/>
          <c:showPercent val="0"/>
          <c:showBubbleSize val="0"/>
        </c:dLbls>
        <c:axId val="-2132158312"/>
        <c:axId val="2110860200"/>
      </c:scatterChart>
      <c:valAx>
        <c:axId val="-2132158312"/>
        <c:scaling>
          <c:orientation val="minMax"/>
        </c:scaling>
        <c:delete val="0"/>
        <c:axPos val="b"/>
        <c:title>
          <c:tx>
            <c:rich>
              <a:bodyPr/>
              <a:lstStyle/>
              <a:p>
                <a:pPr>
                  <a:defRPr/>
                </a:pPr>
                <a:r>
                  <a:rPr lang="en-US"/>
                  <a:t>Number of Wagers</a:t>
                </a:r>
              </a:p>
            </c:rich>
          </c:tx>
          <c:layout/>
          <c:overlay val="0"/>
        </c:title>
        <c:numFmt formatCode="General" sourceLinked="1"/>
        <c:majorTickMark val="out"/>
        <c:minorTickMark val="none"/>
        <c:tickLblPos val="nextTo"/>
        <c:crossAx val="2110860200"/>
        <c:crosses val="autoZero"/>
        <c:crossBetween val="midCat"/>
      </c:valAx>
      <c:valAx>
        <c:axId val="2110860200"/>
        <c:scaling>
          <c:orientation val="minMax"/>
          <c:max val="20.0"/>
          <c:min val="0.0"/>
        </c:scaling>
        <c:delete val="0"/>
        <c:axPos val="l"/>
        <c:majorGridlines/>
        <c:title>
          <c:tx>
            <c:rich>
              <a:bodyPr rot="0" vert="horz"/>
              <a:lstStyle/>
              <a:p>
                <a:pPr>
                  <a:defRPr/>
                </a:pPr>
                <a:r>
                  <a:rPr lang="en-US"/>
                  <a:t>Penalty if Tails</a:t>
                </a:r>
              </a:p>
            </c:rich>
          </c:tx>
          <c:layout/>
          <c:overlay val="0"/>
        </c:title>
        <c:numFmt formatCode="General" sourceLinked="1"/>
        <c:majorTickMark val="out"/>
        <c:minorTickMark val="none"/>
        <c:tickLblPos val="nextTo"/>
        <c:crossAx val="-2132158312"/>
        <c:crosses val="autoZero"/>
        <c:crossBetween val="midCat"/>
        <c:majorUnit val="5.0"/>
      </c:valAx>
      <c:spPr>
        <a:noFill/>
        <a:ln w="25400">
          <a:noFill/>
        </a:ln>
      </c:spPr>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A78B14-4333-1846-B28E-BB6B2B4E8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5</Pages>
  <Words>722</Words>
  <Characters>4122</Characters>
  <Application>Microsoft Macintosh Word</Application>
  <DocSecurity>0</DocSecurity>
  <Lines>34</Lines>
  <Paragraphs>9</Paragraphs>
  <ScaleCrop>false</ScaleCrop>
  <Company/>
  <LinksUpToDate>false</LinksUpToDate>
  <CharactersWithSpaces>4835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Ross</dc:creator>
  <cp:keywords/>
  <dc:description/>
  <cp:lastModifiedBy>David Ross</cp:lastModifiedBy>
  <cp:revision>4</cp:revision>
  <cp:lastPrinted>2014-03-07T12:40:00Z</cp:lastPrinted>
  <dcterms:created xsi:type="dcterms:W3CDTF">2014-04-04T10:38:00Z</dcterms:created>
  <dcterms:modified xsi:type="dcterms:W3CDTF">2014-04-04T13:57:00Z</dcterms:modified>
</cp:coreProperties>
</file>